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B1" w:rsidRPr="008F3A87" w:rsidRDefault="00FD53B1" w:rsidP="008F3A87">
      <w:pPr>
        <w:spacing w:line="360" w:lineRule="auto"/>
        <w:jc w:val="center"/>
        <w:rPr>
          <w:b/>
          <w:sz w:val="28"/>
          <w:szCs w:val="28"/>
        </w:rPr>
      </w:pPr>
      <w:r w:rsidRPr="008F3A87">
        <w:rPr>
          <w:rFonts w:hint="eastAsia"/>
          <w:b/>
          <w:color w:val="000000"/>
          <w:sz w:val="28"/>
          <w:szCs w:val="28"/>
        </w:rPr>
        <w:t>高中化学奥林匹克竞赛浙江省预赛</w:t>
      </w:r>
      <w:r w:rsidR="00187699" w:rsidRPr="008F3A87">
        <w:rPr>
          <w:rFonts w:hint="eastAsia"/>
          <w:b/>
          <w:color w:val="000000"/>
          <w:sz w:val="28"/>
          <w:szCs w:val="28"/>
        </w:rPr>
        <w:t>获奖</w:t>
      </w:r>
      <w:r w:rsidRPr="008F3A87">
        <w:rPr>
          <w:rFonts w:hint="eastAsia"/>
          <w:b/>
          <w:color w:val="000000"/>
          <w:sz w:val="28"/>
          <w:szCs w:val="28"/>
        </w:rPr>
        <w:t>设置办法</w:t>
      </w:r>
    </w:p>
    <w:p w:rsidR="00FD53B1" w:rsidRDefault="00FD53B1" w:rsidP="008F3A87">
      <w:pPr>
        <w:spacing w:beforeLines="50" w:before="156" w:line="360" w:lineRule="auto"/>
        <w:ind w:firstLineChars="200" w:firstLine="480"/>
        <w:rPr>
          <w:color w:val="000000"/>
          <w:sz w:val="24"/>
          <w:szCs w:val="24"/>
        </w:rPr>
      </w:pPr>
      <w:r w:rsidRPr="008F3A87">
        <w:rPr>
          <w:rFonts w:hint="eastAsia"/>
          <w:sz w:val="24"/>
          <w:szCs w:val="24"/>
        </w:rPr>
        <w:t>为增进高中生学习化学的兴趣，</w:t>
      </w:r>
      <w:r w:rsidRPr="008F3A87">
        <w:rPr>
          <w:rFonts w:hAnsi="宋体"/>
          <w:sz w:val="24"/>
          <w:szCs w:val="24"/>
        </w:rPr>
        <w:t>激励</w:t>
      </w:r>
      <w:r w:rsidR="008F3A87">
        <w:rPr>
          <w:rFonts w:hint="eastAsia"/>
          <w:sz w:val="24"/>
          <w:szCs w:val="24"/>
        </w:rPr>
        <w:t>其</w:t>
      </w:r>
      <w:r w:rsidRPr="008F3A87">
        <w:rPr>
          <w:rFonts w:hAnsi="宋体"/>
          <w:sz w:val="24"/>
          <w:szCs w:val="24"/>
        </w:rPr>
        <w:t>学习化学的动力，</w:t>
      </w:r>
      <w:r w:rsidRPr="008F3A87">
        <w:rPr>
          <w:rFonts w:hAnsi="宋体" w:hint="eastAsia"/>
          <w:sz w:val="24"/>
          <w:szCs w:val="24"/>
        </w:rPr>
        <w:t>特在</w:t>
      </w:r>
      <w:r w:rsidRPr="008F3A87">
        <w:rPr>
          <w:rFonts w:hint="eastAsia"/>
          <w:color w:val="000000"/>
          <w:sz w:val="24"/>
          <w:szCs w:val="24"/>
        </w:rPr>
        <w:t>高中化学奥林匹克竞赛浙江省预赛中设置</w:t>
      </w:r>
      <w:r w:rsidR="00673456">
        <w:rPr>
          <w:rFonts w:hint="eastAsia"/>
          <w:color w:val="000000"/>
          <w:sz w:val="24"/>
          <w:szCs w:val="24"/>
        </w:rPr>
        <w:t>一、二、三等奖</w:t>
      </w:r>
      <w:r w:rsidR="00641918">
        <w:rPr>
          <w:rFonts w:hint="eastAsia"/>
          <w:color w:val="000000"/>
          <w:sz w:val="24"/>
          <w:szCs w:val="24"/>
        </w:rPr>
        <w:t>，</w:t>
      </w:r>
      <w:r w:rsidR="00673456">
        <w:rPr>
          <w:rFonts w:hint="eastAsia"/>
          <w:color w:val="000000"/>
          <w:sz w:val="24"/>
          <w:szCs w:val="24"/>
        </w:rPr>
        <w:t>优秀女生奖</w:t>
      </w:r>
      <w:r w:rsidR="00641918">
        <w:rPr>
          <w:rFonts w:hint="eastAsia"/>
          <w:color w:val="000000"/>
          <w:sz w:val="24"/>
          <w:szCs w:val="24"/>
        </w:rPr>
        <w:t>和鼓励奖</w:t>
      </w:r>
      <w:r w:rsidR="008F3A87">
        <w:rPr>
          <w:rFonts w:hint="eastAsia"/>
          <w:color w:val="000000"/>
          <w:sz w:val="24"/>
          <w:szCs w:val="24"/>
        </w:rPr>
        <w:t>。具体</w:t>
      </w:r>
      <w:r w:rsidRPr="008F3A87">
        <w:rPr>
          <w:rFonts w:hint="eastAsia"/>
          <w:color w:val="000000"/>
          <w:sz w:val="24"/>
          <w:szCs w:val="24"/>
        </w:rPr>
        <w:t>设置办法如下</w:t>
      </w:r>
      <w:r w:rsidR="008F3A87">
        <w:rPr>
          <w:rFonts w:hint="eastAsia"/>
          <w:color w:val="000000"/>
          <w:sz w:val="24"/>
          <w:szCs w:val="24"/>
        </w:rPr>
        <w:t>：</w:t>
      </w:r>
    </w:p>
    <w:p w:rsidR="00357600" w:rsidRPr="00053734" w:rsidRDefault="005226ED" w:rsidP="009F3EB7">
      <w:pPr>
        <w:pStyle w:val="a3"/>
        <w:numPr>
          <w:ilvl w:val="0"/>
          <w:numId w:val="2"/>
        </w:numPr>
        <w:spacing w:beforeLines="50" w:before="156" w:line="360" w:lineRule="auto"/>
        <w:ind w:firstLineChars="0"/>
        <w:rPr>
          <w:color w:val="000000"/>
          <w:sz w:val="24"/>
          <w:szCs w:val="24"/>
          <w:shd w:val="clear" w:color="auto" w:fill="FCFEFF"/>
        </w:rPr>
      </w:pPr>
      <w:r w:rsidRPr="005226ED">
        <w:rPr>
          <w:rFonts w:hint="eastAsia"/>
          <w:color w:val="000000"/>
          <w:sz w:val="24"/>
          <w:szCs w:val="24"/>
        </w:rPr>
        <w:t>高中化学奥林匹克竞赛浙江省预赛</w:t>
      </w:r>
      <w:r w:rsidR="008F3A87" w:rsidRPr="009F3EB7">
        <w:rPr>
          <w:rFonts w:hint="eastAsia"/>
          <w:color w:val="000000"/>
          <w:sz w:val="24"/>
          <w:szCs w:val="24"/>
        </w:rPr>
        <w:t>一、二、三等奖的获奖比例</w:t>
      </w:r>
      <w:r w:rsidR="008F3A87" w:rsidRPr="009F3EB7">
        <w:rPr>
          <w:rFonts w:hint="eastAsia"/>
          <w:color w:val="000000"/>
          <w:sz w:val="24"/>
          <w:szCs w:val="24"/>
          <w:shd w:val="clear" w:color="auto" w:fill="FCFEFF"/>
        </w:rPr>
        <w:t>按浙江省</w:t>
      </w:r>
      <w:r w:rsidR="008F3A87" w:rsidRPr="00053734">
        <w:rPr>
          <w:rFonts w:hint="eastAsia"/>
          <w:color w:val="000000"/>
          <w:sz w:val="24"/>
          <w:szCs w:val="24"/>
          <w:shd w:val="clear" w:color="auto" w:fill="FCFEFF"/>
        </w:rPr>
        <w:t>学科管理办公室的规定执行。</w:t>
      </w:r>
    </w:p>
    <w:p w:rsidR="00E56E29" w:rsidRPr="00053734" w:rsidRDefault="00E56E29" w:rsidP="009F3EB7">
      <w:pPr>
        <w:pStyle w:val="a3"/>
        <w:numPr>
          <w:ilvl w:val="0"/>
          <w:numId w:val="2"/>
        </w:numPr>
        <w:spacing w:beforeLines="50" w:before="156" w:line="360" w:lineRule="auto"/>
        <w:ind w:firstLineChars="0"/>
        <w:rPr>
          <w:color w:val="000000"/>
          <w:sz w:val="24"/>
          <w:szCs w:val="24"/>
          <w:shd w:val="clear" w:color="auto" w:fill="FCFEFF"/>
        </w:rPr>
      </w:pPr>
      <w:r w:rsidRPr="00053734">
        <w:rPr>
          <w:color w:val="000000"/>
          <w:sz w:val="24"/>
          <w:szCs w:val="24"/>
          <w:shd w:val="clear" w:color="auto" w:fill="FCFEFF"/>
        </w:rPr>
        <w:t>为鼓励更多女生喜欢化学</w:t>
      </w:r>
      <w:r w:rsidRPr="00053734">
        <w:rPr>
          <w:rFonts w:hint="eastAsia"/>
          <w:color w:val="000000"/>
          <w:sz w:val="24"/>
          <w:szCs w:val="24"/>
          <w:shd w:val="clear" w:color="auto" w:fill="FCFEFF"/>
        </w:rPr>
        <w:t>、</w:t>
      </w:r>
      <w:r w:rsidRPr="00053734">
        <w:rPr>
          <w:color w:val="000000"/>
          <w:sz w:val="24"/>
          <w:szCs w:val="24"/>
          <w:shd w:val="clear" w:color="auto" w:fill="FCFEFF"/>
        </w:rPr>
        <w:t>热爱化学</w:t>
      </w:r>
      <w:r w:rsidRPr="00053734">
        <w:rPr>
          <w:rFonts w:hint="eastAsia"/>
          <w:color w:val="000000"/>
          <w:sz w:val="24"/>
          <w:szCs w:val="24"/>
          <w:shd w:val="clear" w:color="auto" w:fill="FCFEFF"/>
        </w:rPr>
        <w:t>、</w:t>
      </w:r>
      <w:r w:rsidRPr="00053734">
        <w:rPr>
          <w:color w:val="000000"/>
          <w:sz w:val="24"/>
          <w:szCs w:val="24"/>
          <w:shd w:val="clear" w:color="auto" w:fill="FCFEFF"/>
        </w:rPr>
        <w:t>追逐化学的梦想</w:t>
      </w:r>
      <w:r w:rsidRPr="00053734">
        <w:rPr>
          <w:rFonts w:hint="eastAsia"/>
          <w:color w:val="000000"/>
          <w:sz w:val="24"/>
          <w:szCs w:val="24"/>
          <w:shd w:val="clear" w:color="auto" w:fill="FCFEFF"/>
        </w:rPr>
        <w:t>，</w:t>
      </w:r>
      <w:r w:rsidRPr="00053734">
        <w:rPr>
          <w:color w:val="000000"/>
          <w:sz w:val="24"/>
          <w:szCs w:val="24"/>
          <w:shd w:val="clear" w:color="auto" w:fill="FCFEFF"/>
        </w:rPr>
        <w:t>浙江省化学会为获</w:t>
      </w:r>
      <w:r w:rsidRPr="00053734">
        <w:rPr>
          <w:rFonts w:hint="eastAsia"/>
          <w:color w:val="000000"/>
          <w:sz w:val="24"/>
          <w:szCs w:val="24"/>
        </w:rPr>
        <w:t>高中化学奥林匹克竞赛浙江省预赛</w:t>
      </w:r>
      <w:r w:rsidRPr="00053734">
        <w:rPr>
          <w:rFonts w:hint="eastAsia"/>
          <w:color w:val="000000"/>
          <w:sz w:val="24"/>
          <w:szCs w:val="24"/>
          <w:shd w:val="clear" w:color="auto" w:fill="FCFEFF"/>
        </w:rPr>
        <w:t>一等奖的女生设立优秀女生奖。</w:t>
      </w:r>
    </w:p>
    <w:p w:rsidR="00315FE1" w:rsidRPr="002C58C1" w:rsidRDefault="00053734" w:rsidP="002C58C1">
      <w:pPr>
        <w:pStyle w:val="a3"/>
        <w:numPr>
          <w:ilvl w:val="0"/>
          <w:numId w:val="2"/>
        </w:numPr>
        <w:spacing w:beforeLines="50" w:before="156" w:line="360" w:lineRule="auto"/>
        <w:ind w:firstLineChars="0"/>
        <w:rPr>
          <w:color w:val="000000"/>
          <w:sz w:val="24"/>
          <w:szCs w:val="24"/>
          <w:shd w:val="clear" w:color="auto" w:fill="FCFEFF"/>
        </w:rPr>
      </w:pPr>
      <w:r w:rsidRPr="00053734">
        <w:rPr>
          <w:rFonts w:hint="eastAsia"/>
          <w:sz w:val="24"/>
          <w:szCs w:val="24"/>
        </w:rPr>
        <w:t>为</w:t>
      </w:r>
      <w:r w:rsidR="002C58C1" w:rsidRPr="00053734">
        <w:rPr>
          <w:rFonts w:hint="eastAsia"/>
          <w:sz w:val="24"/>
          <w:szCs w:val="24"/>
        </w:rPr>
        <w:t>鼓励更多高中学校的学生参与化学竞赛，浙江省化学会对于有学生参加预赛但没有学生获奖的高中学校</w:t>
      </w:r>
      <w:r w:rsidR="00661B54" w:rsidRPr="00053734">
        <w:rPr>
          <w:rFonts w:hint="eastAsia"/>
          <w:sz w:val="24"/>
          <w:szCs w:val="24"/>
        </w:rPr>
        <w:t>设若干名鼓励奖</w:t>
      </w:r>
      <w:r w:rsidR="00315FE1" w:rsidRPr="00053734">
        <w:rPr>
          <w:rFonts w:hint="eastAsia"/>
          <w:sz w:val="24"/>
          <w:szCs w:val="24"/>
        </w:rPr>
        <w:t>。</w:t>
      </w:r>
      <w:r w:rsidR="00CF6835" w:rsidRPr="002C58C1">
        <w:rPr>
          <w:rFonts w:hint="eastAsia"/>
          <w:sz w:val="24"/>
          <w:szCs w:val="24"/>
        </w:rPr>
        <w:t>鼓励奖名额为</w:t>
      </w:r>
      <w:r w:rsidR="00357600" w:rsidRPr="002C58C1">
        <w:rPr>
          <w:rFonts w:hint="eastAsia"/>
          <w:sz w:val="24"/>
          <w:szCs w:val="24"/>
        </w:rPr>
        <w:t>每个学校</w:t>
      </w:r>
      <w:r w:rsidR="001F4FEB" w:rsidRPr="002C58C1">
        <w:rPr>
          <w:rFonts w:hint="eastAsia"/>
          <w:sz w:val="24"/>
          <w:szCs w:val="24"/>
        </w:rPr>
        <w:t>至少</w:t>
      </w:r>
      <w:r w:rsidR="00661B54" w:rsidRPr="002C58C1">
        <w:rPr>
          <w:sz w:val="24"/>
          <w:szCs w:val="24"/>
        </w:rPr>
        <w:t>1</w:t>
      </w:r>
      <w:r w:rsidR="001F4FEB" w:rsidRPr="002C58C1">
        <w:rPr>
          <w:rFonts w:hint="eastAsia"/>
          <w:sz w:val="24"/>
          <w:szCs w:val="24"/>
        </w:rPr>
        <w:t>人、最多不超过该校参赛人数的</w:t>
      </w:r>
      <w:r w:rsidR="00661B54" w:rsidRPr="002C58C1">
        <w:rPr>
          <w:sz w:val="24"/>
          <w:szCs w:val="24"/>
        </w:rPr>
        <w:t>20</w:t>
      </w:r>
      <w:r w:rsidR="00661B54" w:rsidRPr="002C58C1">
        <w:rPr>
          <w:rFonts w:hint="eastAsia"/>
          <w:sz w:val="24"/>
          <w:szCs w:val="24"/>
        </w:rPr>
        <w:t>%</w:t>
      </w:r>
      <w:r w:rsidR="001F4FEB" w:rsidRPr="002C58C1">
        <w:rPr>
          <w:rFonts w:hint="eastAsia"/>
          <w:sz w:val="24"/>
          <w:szCs w:val="24"/>
        </w:rPr>
        <w:t>。</w:t>
      </w:r>
    </w:p>
    <w:p w:rsidR="00003BC2" w:rsidRDefault="00003BC2" w:rsidP="00356467">
      <w:pPr>
        <w:pStyle w:val="a3"/>
        <w:spacing w:beforeLines="50" w:before="156" w:line="360" w:lineRule="auto"/>
        <w:ind w:left="840" w:right="240" w:firstLineChars="0" w:firstLine="0"/>
        <w:jc w:val="right"/>
        <w:rPr>
          <w:sz w:val="24"/>
          <w:szCs w:val="24"/>
        </w:rPr>
      </w:pPr>
    </w:p>
    <w:p w:rsidR="009F30AB" w:rsidRPr="00315FE1" w:rsidRDefault="009F30AB" w:rsidP="00356467">
      <w:pPr>
        <w:pStyle w:val="a3"/>
        <w:spacing w:beforeLines="50" w:before="156" w:line="360" w:lineRule="auto"/>
        <w:ind w:left="840" w:right="240" w:firstLineChars="0" w:firstLine="0"/>
        <w:jc w:val="right"/>
        <w:rPr>
          <w:sz w:val="24"/>
          <w:szCs w:val="24"/>
        </w:rPr>
      </w:pPr>
      <w:r w:rsidRPr="00315FE1">
        <w:rPr>
          <w:rFonts w:hint="eastAsia"/>
          <w:sz w:val="24"/>
          <w:szCs w:val="24"/>
        </w:rPr>
        <w:t>浙江省化学会</w:t>
      </w:r>
    </w:p>
    <w:p w:rsidR="009F30AB" w:rsidRDefault="009F30AB" w:rsidP="009F30AB">
      <w:pPr>
        <w:pStyle w:val="a3"/>
        <w:spacing w:beforeLines="50" w:before="156" w:line="360" w:lineRule="auto"/>
        <w:ind w:left="84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</w:t>
      </w:r>
      <w:r w:rsidR="00611F45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 w:rsidR="00611F45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611F45">
        <w:rPr>
          <w:sz w:val="24"/>
          <w:szCs w:val="24"/>
        </w:rPr>
        <w:t>28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</w:p>
    <w:p w:rsidR="00A71737" w:rsidRDefault="00A71737" w:rsidP="009F30AB">
      <w:pPr>
        <w:pStyle w:val="a3"/>
        <w:spacing w:beforeLines="50" w:before="156" w:line="360" w:lineRule="auto"/>
        <w:ind w:left="840" w:firstLineChars="0" w:firstLine="0"/>
        <w:jc w:val="right"/>
        <w:rPr>
          <w:sz w:val="24"/>
          <w:szCs w:val="24"/>
        </w:rPr>
      </w:pPr>
    </w:p>
    <w:sectPr w:rsidR="00A71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8EF" w:rsidRDefault="00EC48EF" w:rsidP="009F3EB7">
      <w:r>
        <w:separator/>
      </w:r>
    </w:p>
  </w:endnote>
  <w:endnote w:type="continuationSeparator" w:id="0">
    <w:p w:rsidR="00EC48EF" w:rsidRDefault="00EC48EF" w:rsidP="009F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8EF" w:rsidRDefault="00EC48EF" w:rsidP="009F3EB7">
      <w:r>
        <w:separator/>
      </w:r>
    </w:p>
  </w:footnote>
  <w:footnote w:type="continuationSeparator" w:id="0">
    <w:p w:rsidR="00EC48EF" w:rsidRDefault="00EC48EF" w:rsidP="009F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4D36"/>
    <w:multiLevelType w:val="hybridMultilevel"/>
    <w:tmpl w:val="296C9FD4"/>
    <w:lvl w:ilvl="0" w:tplc="29421CAE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2435FDE"/>
    <w:multiLevelType w:val="hybridMultilevel"/>
    <w:tmpl w:val="D7044218"/>
    <w:lvl w:ilvl="0" w:tplc="1C486C24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8C"/>
    <w:rsid w:val="00003BC2"/>
    <w:rsid w:val="00053734"/>
    <w:rsid w:val="00187699"/>
    <w:rsid w:val="001F4D9D"/>
    <w:rsid w:val="001F4FEB"/>
    <w:rsid w:val="002074CE"/>
    <w:rsid w:val="002A0BB7"/>
    <w:rsid w:val="002C58C1"/>
    <w:rsid w:val="00315FE1"/>
    <w:rsid w:val="00356467"/>
    <w:rsid w:val="00357600"/>
    <w:rsid w:val="004029C1"/>
    <w:rsid w:val="005226ED"/>
    <w:rsid w:val="00532340"/>
    <w:rsid w:val="005E3A8C"/>
    <w:rsid w:val="00611F45"/>
    <w:rsid w:val="00641918"/>
    <w:rsid w:val="00661B54"/>
    <w:rsid w:val="00673456"/>
    <w:rsid w:val="006D64C1"/>
    <w:rsid w:val="008F3A87"/>
    <w:rsid w:val="009F30AB"/>
    <w:rsid w:val="009F3EB7"/>
    <w:rsid w:val="00A64060"/>
    <w:rsid w:val="00A71737"/>
    <w:rsid w:val="00B252F5"/>
    <w:rsid w:val="00B34E3C"/>
    <w:rsid w:val="00B87025"/>
    <w:rsid w:val="00C579AF"/>
    <w:rsid w:val="00CF6835"/>
    <w:rsid w:val="00E56E29"/>
    <w:rsid w:val="00EB1CAD"/>
    <w:rsid w:val="00EC48EF"/>
    <w:rsid w:val="00F26D37"/>
    <w:rsid w:val="00F81416"/>
    <w:rsid w:val="00F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74273"/>
  <w15:chartTrackingRefBased/>
  <w15:docId w15:val="{AE777A9D-A9F6-476E-8D95-C687F3C9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A8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F3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3EB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3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3EB7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A7173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71737"/>
  </w:style>
  <w:style w:type="paragraph" w:styleId="aa">
    <w:name w:val="Normal (Web)"/>
    <w:basedOn w:val="a"/>
    <w:uiPriority w:val="99"/>
    <w:semiHidden/>
    <w:unhideWhenUsed/>
    <w:rsid w:val="00A717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03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7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98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7070</dc:creator>
  <cp:keywords/>
  <dc:description/>
  <cp:lastModifiedBy>DELL</cp:lastModifiedBy>
  <cp:revision>25</cp:revision>
  <dcterms:created xsi:type="dcterms:W3CDTF">2021-06-09T04:25:00Z</dcterms:created>
  <dcterms:modified xsi:type="dcterms:W3CDTF">2024-04-28T09:29:00Z</dcterms:modified>
</cp:coreProperties>
</file>