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1.  哪些考生可以报名申请外语类保送生？</w:t>
      </w:r>
    </w:p>
    <w:p>
      <w:pPr>
        <w:rPr>
          <w:rFonts w:hint="default"/>
          <w:lang w:val="en-US" w:eastAsia="zh-CN"/>
        </w:rPr>
      </w:pPr>
      <w:r>
        <w:rPr>
          <w:rFonts w:hint="default"/>
          <w:lang w:val="en-US" w:eastAsia="zh-CN"/>
        </w:rPr>
        <w:t>答：高中阶段均在教育部批准的具有推荐外语类保送生资格的外国语中学就读，学习成绩优秀，综合素质能力拔尖，具有2020年外语类保送生资格的应届高中毕业生。</w:t>
      </w:r>
    </w:p>
    <w:p>
      <w:pPr>
        <w:rPr>
          <w:rFonts w:hint="default"/>
          <w:lang w:val="en-US" w:eastAsia="zh-CN"/>
        </w:rPr>
      </w:pPr>
    </w:p>
    <w:p>
      <w:pPr>
        <w:rPr>
          <w:rFonts w:hint="default"/>
          <w:lang w:val="en-US" w:eastAsia="zh-CN"/>
        </w:rPr>
      </w:pPr>
      <w:r>
        <w:rPr>
          <w:rFonts w:hint="default"/>
          <w:lang w:val="en-US" w:eastAsia="zh-CN"/>
        </w:rPr>
        <w:t>2.  已报考其他高校的考生是否还有机会报考我校？</w:t>
      </w:r>
    </w:p>
    <w:p>
      <w:pPr>
        <w:rPr>
          <w:rFonts w:hint="default"/>
          <w:lang w:val="en-US" w:eastAsia="zh-CN"/>
        </w:rPr>
      </w:pPr>
      <w:r>
        <w:rPr>
          <w:rFonts w:hint="default"/>
          <w:lang w:val="en-US" w:eastAsia="zh-CN"/>
        </w:rPr>
        <w:t>答：凡与本省市招考单位未确认保送高校前，考生可报名参加</w:t>
      </w:r>
      <w:r>
        <w:rPr>
          <w:rFonts w:hint="eastAsia"/>
          <w:lang w:val="en-US" w:eastAsia="zh-CN"/>
        </w:rPr>
        <w:t>西南政法大学</w:t>
      </w:r>
      <w:r>
        <w:rPr>
          <w:rFonts w:hint="default"/>
          <w:lang w:val="en-US" w:eastAsia="zh-CN"/>
        </w:rPr>
        <w:t>2020年外语类保送生</w:t>
      </w:r>
      <w:r>
        <w:rPr>
          <w:rFonts w:hint="eastAsia"/>
          <w:lang w:val="en-US" w:eastAsia="zh-CN"/>
        </w:rPr>
        <w:t>，限制最多同时报考3所学校</w:t>
      </w:r>
      <w:r>
        <w:rPr>
          <w:rFonts w:hint="default"/>
          <w:lang w:val="en-US" w:eastAsia="zh-CN"/>
        </w:rPr>
        <w:t>。</w:t>
      </w:r>
    </w:p>
    <w:p>
      <w:pPr>
        <w:rPr>
          <w:rFonts w:hint="default"/>
          <w:lang w:val="en-US" w:eastAsia="zh-CN"/>
        </w:rPr>
      </w:pPr>
    </w:p>
    <w:p>
      <w:pPr>
        <w:rPr>
          <w:rFonts w:hint="default"/>
          <w:lang w:val="en-US" w:eastAsia="zh-CN"/>
        </w:rPr>
      </w:pPr>
      <w:r>
        <w:rPr>
          <w:rFonts w:hint="default"/>
          <w:lang w:val="en-US" w:eastAsia="zh-CN"/>
        </w:rPr>
        <w:t>3.  往届生是否可以申请外语类保送生？</w:t>
      </w:r>
    </w:p>
    <w:p>
      <w:pPr>
        <w:rPr>
          <w:rFonts w:hint="default"/>
          <w:color w:val="auto"/>
          <w:lang w:val="en-US" w:eastAsia="zh-CN"/>
        </w:rPr>
      </w:pPr>
      <w:r>
        <w:rPr>
          <w:rFonts w:hint="default"/>
          <w:color w:val="auto"/>
          <w:lang w:val="en-US" w:eastAsia="zh-CN"/>
        </w:rPr>
        <w:t>答：不可以。</w:t>
      </w:r>
    </w:p>
    <w:p>
      <w:pPr>
        <w:rPr>
          <w:rFonts w:hint="default"/>
          <w:color w:val="auto"/>
          <w:lang w:val="en-US" w:eastAsia="zh-CN"/>
        </w:rPr>
      </w:pPr>
    </w:p>
    <w:p>
      <w:pPr>
        <w:rPr>
          <w:rFonts w:hint="default"/>
          <w:color w:val="auto"/>
          <w:lang w:val="en-US" w:eastAsia="zh-CN"/>
        </w:rPr>
      </w:pPr>
      <w:r>
        <w:rPr>
          <w:rFonts w:hint="default"/>
          <w:color w:val="auto"/>
          <w:lang w:val="en-US" w:eastAsia="zh-CN"/>
        </w:rPr>
        <w:t>4.  外语类保送生测试内容是什么？</w:t>
      </w:r>
      <w:r>
        <w:rPr>
          <w:rFonts w:hint="eastAsia"/>
          <w:color w:val="auto"/>
          <w:lang w:val="en-US" w:eastAsia="zh-CN"/>
        </w:rPr>
        <w:t>测</w:t>
      </w:r>
      <w:r>
        <w:rPr>
          <w:rFonts w:hint="default"/>
          <w:color w:val="auto"/>
          <w:lang w:val="en-US" w:eastAsia="zh-CN"/>
        </w:rPr>
        <w:t>试日期是什么时候？</w:t>
      </w:r>
      <w:r>
        <w:rPr>
          <w:rFonts w:hint="eastAsia"/>
          <w:color w:val="auto"/>
          <w:lang w:val="en-US" w:eastAsia="zh-CN"/>
        </w:rPr>
        <w:t>测试后成绩何时可以查询？</w:t>
      </w:r>
    </w:p>
    <w:p>
      <w:pPr>
        <w:rPr>
          <w:rFonts w:hint="default"/>
          <w:color w:val="auto"/>
          <w:lang w:val="en-US" w:eastAsia="zh-CN"/>
        </w:rPr>
      </w:pPr>
      <w:r>
        <w:rPr>
          <w:rFonts w:hint="default"/>
          <w:color w:val="auto"/>
          <w:lang w:val="en-US" w:eastAsia="zh-CN"/>
        </w:rPr>
        <w:t>答：心理测试</w:t>
      </w:r>
      <w:r>
        <w:rPr>
          <w:rFonts w:hint="eastAsia"/>
          <w:color w:val="auto"/>
          <w:lang w:val="en-US" w:eastAsia="zh-CN"/>
        </w:rPr>
        <w:t>（报名后通过招办发送的网上链接进行测试）、</w:t>
      </w:r>
      <w:r>
        <w:rPr>
          <w:rFonts w:hint="default"/>
          <w:color w:val="auto"/>
          <w:lang w:val="en-US" w:eastAsia="zh-CN"/>
        </w:rPr>
        <w:t>语言综合能力测试</w:t>
      </w:r>
      <w:r>
        <w:rPr>
          <w:rFonts w:hint="eastAsia"/>
          <w:color w:val="auto"/>
          <w:lang w:val="en-US" w:eastAsia="zh-CN"/>
        </w:rPr>
        <w:t>（远程视频英语口语</w:t>
      </w:r>
      <w:r>
        <w:rPr>
          <w:rFonts w:hint="default"/>
          <w:color w:val="auto"/>
          <w:lang w:val="en-US" w:eastAsia="zh-CN"/>
        </w:rPr>
        <w:t>面试</w:t>
      </w:r>
      <w:r>
        <w:rPr>
          <w:rFonts w:hint="eastAsia"/>
          <w:color w:val="auto"/>
          <w:lang w:val="en-US" w:eastAsia="zh-CN"/>
        </w:rPr>
        <w:t>）</w:t>
      </w:r>
      <w:r>
        <w:rPr>
          <w:rFonts w:hint="default"/>
          <w:color w:val="auto"/>
          <w:lang w:val="en-US" w:eastAsia="zh-CN"/>
        </w:rPr>
        <w:t>。</w:t>
      </w:r>
    </w:p>
    <w:p>
      <w:pPr>
        <w:rPr>
          <w:rFonts w:hint="default"/>
          <w:color w:val="auto"/>
          <w:lang w:val="en-US" w:eastAsia="zh-CN"/>
        </w:rPr>
      </w:pPr>
      <w:r>
        <w:rPr>
          <w:rFonts w:hint="eastAsia"/>
          <w:color w:val="auto"/>
          <w:lang w:val="en-US" w:eastAsia="zh-CN"/>
        </w:rPr>
        <w:t>测</w:t>
      </w:r>
      <w:r>
        <w:rPr>
          <w:rFonts w:hint="default"/>
          <w:color w:val="auto"/>
          <w:lang w:val="en-US" w:eastAsia="zh-CN"/>
        </w:rPr>
        <w:t>试时间定于2020年1月</w:t>
      </w:r>
      <w:r>
        <w:rPr>
          <w:rFonts w:hint="eastAsia"/>
          <w:color w:val="auto"/>
          <w:lang w:val="en-US" w:eastAsia="zh-CN"/>
        </w:rPr>
        <w:t>15</w:t>
      </w:r>
      <w:r>
        <w:rPr>
          <w:rFonts w:hint="default"/>
          <w:color w:val="auto"/>
          <w:lang w:val="en-US" w:eastAsia="zh-CN"/>
        </w:rPr>
        <w:t>日</w:t>
      </w:r>
      <w:r>
        <w:rPr>
          <w:rFonts w:hint="eastAsia"/>
          <w:color w:val="auto"/>
          <w:lang w:val="en-US" w:eastAsia="zh-CN"/>
        </w:rPr>
        <w:t>（具体测试安排将通过招生网和邮件通知考生）</w:t>
      </w:r>
      <w:r>
        <w:rPr>
          <w:rFonts w:hint="default"/>
          <w:color w:val="auto"/>
          <w:lang w:val="en-US" w:eastAsia="zh-CN"/>
        </w:rPr>
        <w:t>。</w:t>
      </w:r>
    </w:p>
    <w:p>
      <w:pPr>
        <w:rPr>
          <w:rFonts w:hint="eastAsia"/>
          <w:color w:val="auto"/>
          <w:lang w:val="en-US" w:eastAsia="zh-CN"/>
        </w:rPr>
      </w:pPr>
      <w:r>
        <w:rPr>
          <w:rFonts w:hint="eastAsia"/>
          <w:color w:val="auto"/>
          <w:lang w:val="en-US" w:eastAsia="zh-CN"/>
        </w:rPr>
        <w:t>我校将依据考生申请材料、面试成绩、心理测试等情况在测试接收尽快上报本科招生委员会后确定拟录名单并予以公示。</w:t>
      </w:r>
    </w:p>
    <w:p>
      <w:pPr>
        <w:rPr>
          <w:rFonts w:hint="default"/>
          <w:color w:val="auto"/>
          <w:lang w:val="en-US" w:eastAsia="zh-CN"/>
        </w:rPr>
      </w:pPr>
    </w:p>
    <w:p>
      <w:pPr>
        <w:rPr>
          <w:rFonts w:hint="default"/>
          <w:color w:val="auto"/>
          <w:lang w:val="en-US" w:eastAsia="zh-CN"/>
        </w:rPr>
      </w:pPr>
      <w:r>
        <w:rPr>
          <w:rFonts w:hint="default"/>
          <w:color w:val="auto"/>
          <w:lang w:val="en-US" w:eastAsia="zh-CN"/>
        </w:rPr>
        <w:t>5.  2020年招收外语类保送生的专业是什么？</w:t>
      </w:r>
    </w:p>
    <w:p>
      <w:pPr>
        <w:rPr>
          <w:rFonts w:hint="default"/>
          <w:color w:val="auto"/>
          <w:lang w:val="en-US" w:eastAsia="zh-CN"/>
        </w:rPr>
      </w:pPr>
      <w:r>
        <w:rPr>
          <w:rFonts w:hint="default"/>
          <w:color w:val="auto"/>
          <w:lang w:val="en-US" w:eastAsia="zh-CN"/>
        </w:rPr>
        <w:t>答：英语专业</w:t>
      </w:r>
      <w:r>
        <w:rPr>
          <w:rFonts w:hint="eastAsia"/>
          <w:color w:val="auto"/>
          <w:lang w:val="en-US" w:eastAsia="zh-CN"/>
        </w:rPr>
        <w:t>、德语专业,考生只能选择其一报考</w:t>
      </w:r>
      <w:r>
        <w:rPr>
          <w:rFonts w:hint="default"/>
          <w:color w:val="auto"/>
          <w:lang w:val="en-US" w:eastAsia="zh-CN"/>
        </w:rPr>
        <w:t>。</w:t>
      </w:r>
    </w:p>
    <w:p>
      <w:pPr>
        <w:rPr>
          <w:rFonts w:hint="default"/>
          <w:lang w:val="en-US" w:eastAsia="zh-CN"/>
        </w:rPr>
      </w:pPr>
    </w:p>
    <w:p>
      <w:pPr>
        <w:numPr>
          <w:ilvl w:val="0"/>
          <w:numId w:val="1"/>
        </w:numPr>
        <w:rPr>
          <w:rFonts w:hint="eastAsia"/>
          <w:lang w:val="en-US" w:eastAsia="zh-CN"/>
        </w:rPr>
      </w:pPr>
      <w:r>
        <w:rPr>
          <w:rFonts w:hint="eastAsia"/>
          <w:lang w:val="en-US" w:eastAsia="zh-CN"/>
        </w:rPr>
        <w:t>保送生进校就读后是否可以转院转专业？</w:t>
      </w:r>
    </w:p>
    <w:p>
      <w:pPr>
        <w:numPr>
          <w:ilvl w:val="0"/>
          <w:numId w:val="0"/>
        </w:numPr>
        <w:rPr>
          <w:rFonts w:hint="eastAsia"/>
          <w:lang w:val="en-US" w:eastAsia="zh-CN"/>
        </w:rPr>
      </w:pPr>
      <w:r>
        <w:rPr>
          <w:rFonts w:hint="eastAsia"/>
          <w:lang w:val="en-US" w:eastAsia="zh-CN"/>
        </w:rPr>
        <w:t>答：不可以。</w:t>
      </w:r>
    </w:p>
    <w:p>
      <w:pPr>
        <w:numPr>
          <w:ilvl w:val="0"/>
          <w:numId w:val="0"/>
        </w:numP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2020年保送生报名截止时间和报名网址？</w:t>
      </w:r>
    </w:p>
    <w:p>
      <w:pPr>
        <w:numPr>
          <w:ilvl w:val="0"/>
          <w:numId w:val="0"/>
        </w:numPr>
        <w:rPr>
          <w:rFonts w:hint="eastAsia"/>
          <w:lang w:val="en-US" w:eastAsia="zh-CN"/>
        </w:rPr>
      </w:pPr>
      <w:r>
        <w:rPr>
          <w:rFonts w:hint="eastAsia"/>
          <w:lang w:val="en-US" w:eastAsia="zh-CN"/>
        </w:rPr>
        <w:t>答：简章发布之日起至2020年1月8日止，登陆“阳光高考平台”进入特殊类型报名系统（</w:t>
      </w:r>
      <w:r>
        <w:rPr>
          <w:rFonts w:hint="eastAsia"/>
          <w:lang w:val="en-US" w:eastAsia="zh-CN"/>
        </w:rPr>
        <w:fldChar w:fldCharType="begin"/>
      </w:r>
      <w:r>
        <w:rPr>
          <w:rFonts w:hint="eastAsia"/>
          <w:lang w:val="en-US" w:eastAsia="zh-CN"/>
        </w:rPr>
        <w:instrText xml:space="preserve"> HYPERLINK "https://gaokao.chsi.com.cn/zzbm/bssbm/" </w:instrText>
      </w:r>
      <w:r>
        <w:rPr>
          <w:rFonts w:hint="eastAsia"/>
          <w:lang w:val="en-US" w:eastAsia="zh-CN"/>
        </w:rPr>
        <w:fldChar w:fldCharType="separate"/>
      </w:r>
      <w:r>
        <w:rPr>
          <w:rFonts w:hint="eastAsia"/>
          <w:lang w:val="en-US" w:eastAsia="zh-CN"/>
        </w:rPr>
        <w:t>https://gaokao.chsi.com.cn/zzbm/bssbm/</w:t>
      </w:r>
      <w:r>
        <w:rPr>
          <w:rFonts w:hint="eastAsia"/>
          <w:lang w:val="en-US" w:eastAsia="zh-CN"/>
        </w:rPr>
        <w:fldChar w:fldCharType="end"/>
      </w:r>
      <w:r>
        <w:rPr>
          <w:rFonts w:hint="eastAsia"/>
          <w:lang w:val="en-US" w:eastAsia="zh-CN"/>
        </w:rPr>
        <w:t>）进行报名。</w:t>
      </w:r>
    </w:p>
    <w:p>
      <w:pPr>
        <w:numPr>
          <w:ilvl w:val="0"/>
          <w:numId w:val="0"/>
        </w:numP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报考我校2020年保送生是否需要提交纸质材料？</w:t>
      </w:r>
    </w:p>
    <w:p>
      <w:pPr>
        <w:numPr>
          <w:ilvl w:val="0"/>
          <w:numId w:val="0"/>
        </w:numPr>
        <w:ind w:leftChars="0"/>
        <w:rPr>
          <w:rFonts w:hint="eastAsia"/>
          <w:lang w:val="en-US" w:eastAsia="zh-CN"/>
        </w:rPr>
      </w:pPr>
      <w:r>
        <w:rPr>
          <w:rFonts w:hint="eastAsia"/>
          <w:lang w:val="en-US" w:eastAsia="zh-CN"/>
        </w:rPr>
        <w:t>答：不需要。仅需在报名系统里上传“西南政法大学2020年保送生申请表”（报名平台自动生成，下载打印后，考生本人及监护人签字，中学负责人或中学校长签字，加盖中学校章后上传报名平台。）、保送生资格证明材料、考生所在中学对其高中阶段德智体美各方面发展情况、社会公益活动情况等综合素质的评价以及高中各学年的学习成绩及年级排名证明（须加盖中学公章）、其他相关证书或证明材料扫描件。</w:t>
      </w:r>
    </w:p>
    <w:p>
      <w:pPr>
        <w:numPr>
          <w:ilvl w:val="0"/>
          <w:numId w:val="0"/>
        </w:numPr>
        <w:ind w:leftChars="0"/>
        <w:rPr>
          <w:rFonts w:hint="eastAsia"/>
          <w:lang w:val="en-US" w:eastAsia="zh-CN"/>
        </w:rPr>
      </w:pPr>
    </w:p>
    <w:p>
      <w:pPr>
        <w:numPr>
          <w:ilvl w:val="0"/>
          <w:numId w:val="1"/>
        </w:numPr>
        <w:ind w:left="0" w:leftChars="0" w:firstLine="0" w:firstLineChars="0"/>
        <w:rPr>
          <w:rFonts w:hint="default"/>
          <w:lang w:val="en-US" w:eastAsia="zh-CN"/>
        </w:rPr>
      </w:pPr>
      <w:r>
        <w:rPr>
          <w:rFonts w:hint="eastAsia"/>
          <w:lang w:val="en-US" w:eastAsia="zh-CN"/>
        </w:rPr>
        <w:t>在报名系统里需要上传哪些资料，注意哪些细节？</w:t>
      </w:r>
    </w:p>
    <w:p>
      <w:pPr>
        <w:numPr>
          <w:ilvl w:val="0"/>
          <w:numId w:val="0"/>
        </w:numPr>
        <w:ind w:leftChars="0"/>
        <w:rPr>
          <w:rFonts w:hint="eastAsia"/>
          <w:b/>
          <w:bCs/>
          <w:lang w:val="en-US" w:eastAsia="zh-CN"/>
        </w:rPr>
      </w:pPr>
      <w:r>
        <w:rPr>
          <w:rFonts w:hint="eastAsia"/>
          <w:lang w:val="en-US" w:eastAsia="zh-CN"/>
        </w:rPr>
        <w:t>答：在报名系统里上传西南政法大学2020年保送生申请表”（报名平台自动生成，下载打印后，考生本人及监护人签字，中学负责人或中学校长签字，加盖中学校章后上传报名平台。）、保送生资格证明材料、考生所在中学对其高中阶段德智体美各方面发展情况、社会公益活动情况等综合素质的评价以及高中各学年的学习成绩及年级排名证明（须加盖中学公章）、其他相关证书或证明材料扫描件。</w:t>
      </w:r>
      <w:r>
        <w:rPr>
          <w:rFonts w:hint="eastAsia"/>
          <w:b/>
          <w:bCs/>
          <w:lang w:val="en-US" w:eastAsia="zh-CN"/>
        </w:rPr>
        <w:t>注意每张申请表都必须加盖学校公章。</w:t>
      </w:r>
    </w:p>
    <w:p>
      <w:pPr>
        <w:numPr>
          <w:ilvl w:val="0"/>
          <w:numId w:val="0"/>
        </w:numPr>
        <w:ind w:leftChars="0"/>
        <w:rPr>
          <w:rFonts w:hint="eastAsia"/>
          <w:b/>
          <w:bCs/>
          <w:lang w:val="en-US" w:eastAsia="zh-CN"/>
        </w:rPr>
      </w:pPr>
    </w:p>
    <w:p>
      <w:pPr>
        <w:numPr>
          <w:ilvl w:val="0"/>
          <w:numId w:val="1"/>
        </w:numPr>
        <w:ind w:left="0" w:leftChars="0" w:firstLine="0" w:firstLineChars="0"/>
        <w:rPr>
          <w:rFonts w:hint="default"/>
          <w:b w:val="0"/>
          <w:bCs w:val="0"/>
          <w:lang w:val="en-US" w:eastAsia="zh-CN"/>
        </w:rPr>
      </w:pPr>
      <w:r>
        <w:rPr>
          <w:rFonts w:hint="eastAsia"/>
          <w:b w:val="0"/>
          <w:bCs w:val="0"/>
          <w:lang w:val="en-US" w:eastAsia="zh-CN"/>
        </w:rPr>
        <w:t>报考2020年保送生需要交报名</w:t>
      </w:r>
      <w:bookmarkStart w:id="0" w:name="_GoBack"/>
      <w:bookmarkEnd w:id="0"/>
      <w:r>
        <w:rPr>
          <w:rFonts w:hint="eastAsia"/>
          <w:b w:val="0"/>
          <w:bCs w:val="0"/>
          <w:lang w:val="en-US" w:eastAsia="zh-CN"/>
        </w:rPr>
        <w:t>费吗？</w:t>
      </w:r>
    </w:p>
    <w:p>
      <w:pPr>
        <w:numPr>
          <w:ilvl w:val="0"/>
          <w:numId w:val="0"/>
        </w:numPr>
        <w:ind w:leftChars="0"/>
        <w:rPr>
          <w:rFonts w:hint="default"/>
          <w:b w:val="0"/>
          <w:bCs w:val="0"/>
          <w:lang w:val="en-US" w:eastAsia="zh-CN"/>
        </w:rPr>
      </w:pPr>
      <w:r>
        <w:rPr>
          <w:rFonts w:hint="eastAsia"/>
          <w:b w:val="0"/>
          <w:bCs w:val="0"/>
          <w:lang w:val="en-US" w:eastAsia="zh-CN"/>
        </w:rPr>
        <w:t>答：不需要。</w:t>
      </w:r>
    </w:p>
    <w:p>
      <w:pPr>
        <w:numPr>
          <w:ilvl w:val="0"/>
          <w:numId w:val="0"/>
        </w:numPr>
        <w:ind w:leftChars="0"/>
        <w:rPr>
          <w:rFonts w:hint="eastAsia"/>
          <w:b/>
          <w:bCs/>
          <w:lang w:val="en-US" w:eastAsia="zh-CN"/>
        </w:rPr>
      </w:pPr>
    </w:p>
    <w:p>
      <w:pPr>
        <w:numPr>
          <w:ilvl w:val="0"/>
          <w:numId w:val="1"/>
        </w:numPr>
        <w:ind w:left="0" w:leftChars="0" w:firstLine="0" w:firstLineChars="0"/>
        <w:rPr>
          <w:rFonts w:hint="eastAsia"/>
          <w:b w:val="0"/>
          <w:bCs w:val="0"/>
          <w:lang w:val="en-US" w:eastAsia="zh-CN"/>
        </w:rPr>
      </w:pPr>
      <w:r>
        <w:rPr>
          <w:rFonts w:hint="eastAsia"/>
          <w:b w:val="0"/>
          <w:bCs w:val="0"/>
          <w:lang w:val="en-US" w:eastAsia="zh-CN"/>
        </w:rPr>
        <w:t>报名截止后还能补上传材料吗？</w:t>
      </w:r>
    </w:p>
    <w:p>
      <w:pPr>
        <w:numPr>
          <w:ilvl w:val="0"/>
          <w:numId w:val="0"/>
        </w:numPr>
        <w:ind w:leftChars="0"/>
        <w:rPr>
          <w:rFonts w:hint="default"/>
          <w:lang w:val="en-US" w:eastAsia="zh-CN"/>
        </w:rPr>
      </w:pPr>
      <w:r>
        <w:rPr>
          <w:rFonts w:hint="eastAsia"/>
          <w:b w:val="0"/>
          <w:bCs w:val="0"/>
          <w:lang w:val="en-US" w:eastAsia="zh-CN"/>
        </w:rPr>
        <w:t>答：不能。</w:t>
      </w:r>
    </w:p>
    <w:p>
      <w:pPr>
        <w:rPr>
          <w:rFonts w:hint="default"/>
          <w:lang w:val="en-US" w:eastAsia="zh-CN"/>
        </w:rPr>
      </w:pPr>
      <w:r>
        <w:rPr>
          <w:rFonts w:hint="eastAsia"/>
          <w:lang w:val="en-US" w:eastAsia="zh-CN"/>
        </w:rPr>
        <w:t>12</w:t>
      </w:r>
      <w:r>
        <w:rPr>
          <w:rFonts w:hint="default"/>
          <w:lang w:val="en-US" w:eastAsia="zh-CN"/>
        </w:rPr>
        <w:t>.  外语类保送生可以</w:t>
      </w:r>
      <w:r>
        <w:rPr>
          <w:rFonts w:hint="eastAsia"/>
          <w:lang w:val="en-US" w:eastAsia="zh-CN"/>
        </w:rPr>
        <w:t>通过辅修攻读第二专业吗</w:t>
      </w:r>
      <w:r>
        <w:rPr>
          <w:rFonts w:hint="default"/>
          <w:lang w:val="en-US" w:eastAsia="zh-CN"/>
        </w:rPr>
        <w:t>？</w:t>
      </w:r>
    </w:p>
    <w:p>
      <w:pPr>
        <w:rPr>
          <w:rFonts w:hint="default"/>
          <w:lang w:val="en-US" w:eastAsia="zh-CN"/>
        </w:rPr>
      </w:pPr>
      <w:r>
        <w:rPr>
          <w:rFonts w:hint="default"/>
          <w:lang w:val="en-US" w:eastAsia="zh-CN"/>
        </w:rPr>
        <w:t>答：</w:t>
      </w:r>
      <w:r>
        <w:rPr>
          <w:rFonts w:hint="eastAsia"/>
          <w:lang w:val="en-US" w:eastAsia="zh-CN"/>
        </w:rPr>
        <w:t>可以</w:t>
      </w:r>
      <w:r>
        <w:rPr>
          <w:rFonts w:hint="default"/>
          <w:lang w:val="en-US" w:eastAsia="zh-CN"/>
        </w:rPr>
        <w:t>。</w:t>
      </w:r>
    </w:p>
    <w:p>
      <w:pPr>
        <w:rPr>
          <w:rFonts w:hint="default"/>
          <w:lang w:val="en-US" w:eastAsia="zh-CN"/>
        </w:rPr>
      </w:pPr>
    </w:p>
    <w:p>
      <w:pPr>
        <w:rPr>
          <w:rFonts w:hint="default"/>
          <w:lang w:val="en-US" w:eastAsia="zh-CN"/>
        </w:rPr>
      </w:pPr>
      <w:r>
        <w:rPr>
          <w:rFonts w:hint="default"/>
          <w:lang w:val="en-US" w:eastAsia="zh-CN"/>
        </w:rPr>
        <w:t>1</w:t>
      </w:r>
      <w:r>
        <w:rPr>
          <w:rFonts w:hint="eastAsia"/>
          <w:lang w:val="en-US" w:eastAsia="zh-CN"/>
        </w:rPr>
        <w:t>3</w:t>
      </w:r>
      <w:r>
        <w:rPr>
          <w:rFonts w:hint="default"/>
          <w:lang w:val="en-US" w:eastAsia="zh-CN"/>
        </w:rPr>
        <w:t>. 英语专业的</w:t>
      </w:r>
      <w:r>
        <w:rPr>
          <w:rFonts w:hint="eastAsia"/>
          <w:lang w:val="en-US" w:eastAsia="zh-CN"/>
        </w:rPr>
        <w:t>学科建设和培养团队</w:t>
      </w:r>
      <w:r>
        <w:rPr>
          <w:rFonts w:hint="default"/>
          <w:lang w:val="en-US" w:eastAsia="zh-CN"/>
        </w:rPr>
        <w:t>如何？</w:t>
      </w:r>
    </w:p>
    <w:p>
      <w:pPr>
        <w:rPr>
          <w:rFonts w:hint="default"/>
          <w:lang w:val="en-US" w:eastAsia="zh-CN"/>
        </w:rPr>
      </w:pPr>
      <w:r>
        <w:rPr>
          <w:rFonts w:hint="default"/>
          <w:lang w:val="en-US" w:eastAsia="zh-CN"/>
        </w:rPr>
        <w:t>答：重庆市一流特色专业建设点，重庆市首批“三特行动计划”特色专业。法律英语课程为市精品课程，法律英语教学团队为市级教学团队。目前拥有外国语言学及应用语言学硕士学位授权点、翻译硕士（笔译方向）专业学位授权点。</w:t>
      </w:r>
    </w:p>
    <w:p>
      <w:pPr>
        <w:rPr>
          <w:rFonts w:hint="default"/>
          <w:lang w:val="en-US" w:eastAsia="zh-CN"/>
        </w:rPr>
      </w:pPr>
    </w:p>
    <w:p>
      <w:pPr>
        <w:numPr>
          <w:ilvl w:val="0"/>
          <w:numId w:val="2"/>
        </w:numPr>
        <w:rPr>
          <w:rFonts w:hint="default"/>
          <w:lang w:val="en-US" w:eastAsia="zh-CN"/>
        </w:rPr>
      </w:pPr>
      <w:r>
        <w:rPr>
          <w:rFonts w:hint="eastAsia"/>
          <w:lang w:val="en-US" w:eastAsia="zh-CN"/>
        </w:rPr>
        <w:t>德语</w:t>
      </w:r>
      <w:r>
        <w:rPr>
          <w:rFonts w:hint="default"/>
          <w:lang w:val="en-US" w:eastAsia="zh-CN"/>
        </w:rPr>
        <w:t>专业的</w:t>
      </w:r>
      <w:r>
        <w:rPr>
          <w:rFonts w:hint="eastAsia"/>
          <w:lang w:val="en-US" w:eastAsia="zh-CN"/>
        </w:rPr>
        <w:t>课程体系和培养方向</w:t>
      </w:r>
      <w:r>
        <w:rPr>
          <w:rFonts w:hint="default"/>
          <w:lang w:val="en-US" w:eastAsia="zh-CN"/>
        </w:rPr>
        <w:t>如何？</w:t>
      </w:r>
    </w:p>
    <w:p>
      <w:pPr>
        <w:rPr>
          <w:rFonts w:hint="default"/>
          <w:lang w:val="en-US" w:eastAsia="zh-CN"/>
        </w:rPr>
      </w:pPr>
      <w:r>
        <w:rPr>
          <w:rFonts w:hint="eastAsia"/>
          <w:lang w:val="en-US" w:eastAsia="zh-CN"/>
        </w:rPr>
        <w:t>答：</w:t>
      </w:r>
      <w:r>
        <w:rPr>
          <w:rFonts w:hint="default"/>
          <w:lang w:val="en-US" w:eastAsia="zh-CN"/>
        </w:rPr>
        <w:t>制订以“德语+法律”的实践能力为“体”，以构建法学特色的德语课程体系和搭建多维法律德语实践平台为“两翼”的创新培养模式，与德语国家高校开展互派交换生等合作交流项目和较为密切的交流合作，着力培养具有扎实的德语语言基础，良好的德语运用能力，掌握一定的法律、经贸知识，具有良好的科学文化素养、实践能力和创新精神，毕业后能继续攻读法学研究生学位，并运用德语进行法学研究与开展法律实务的复合型人才。</w:t>
      </w:r>
    </w:p>
    <w:p>
      <w:pPr>
        <w:rPr>
          <w:rFonts w:hint="default"/>
          <w:lang w:val="en-US" w:eastAsia="zh-CN"/>
        </w:rPr>
      </w:pPr>
    </w:p>
    <w:p>
      <w:pPr>
        <w:rPr>
          <w:rFonts w:hint="default"/>
          <w:lang w:val="en-US" w:eastAsia="zh-CN"/>
        </w:rPr>
      </w:pPr>
      <w:r>
        <w:rPr>
          <w:rFonts w:hint="default"/>
          <w:lang w:val="en-US" w:eastAsia="zh-CN"/>
        </w:rPr>
        <w:t>1</w:t>
      </w:r>
      <w:r>
        <w:rPr>
          <w:rFonts w:hint="eastAsia"/>
          <w:lang w:val="en-US" w:eastAsia="zh-CN"/>
        </w:rPr>
        <w:t>5</w:t>
      </w:r>
      <w:r>
        <w:rPr>
          <w:rFonts w:hint="default"/>
          <w:lang w:val="en-US" w:eastAsia="zh-CN"/>
        </w:rPr>
        <w:t>. 外语类保送生是否可以获得</w:t>
      </w:r>
      <w:r>
        <w:rPr>
          <w:rFonts w:hint="eastAsia"/>
          <w:lang w:val="en-US" w:eastAsia="zh-CN"/>
        </w:rPr>
        <w:t>新生奖学金？</w:t>
      </w:r>
    </w:p>
    <w:p>
      <w:pPr>
        <w:rPr>
          <w:rFonts w:hint="eastAsia"/>
          <w:lang w:val="en-US" w:eastAsia="zh-CN"/>
        </w:rPr>
      </w:pPr>
      <w:r>
        <w:rPr>
          <w:rFonts w:hint="default"/>
          <w:lang w:val="en-US" w:eastAsia="zh-CN"/>
        </w:rPr>
        <w:t>答：</w:t>
      </w:r>
      <w:r>
        <w:rPr>
          <w:rFonts w:hint="eastAsia"/>
          <w:lang w:val="en-US" w:eastAsia="zh-CN"/>
        </w:rPr>
        <w:t>可以。</w:t>
      </w:r>
    </w:p>
    <w:p>
      <w:pPr>
        <w:rPr>
          <w:rFonts w:hint="eastAsia"/>
          <w:lang w:val="en-US" w:eastAsia="zh-CN"/>
        </w:rPr>
      </w:pPr>
    </w:p>
    <w:p>
      <w:pPr>
        <w:rPr>
          <w:rFonts w:hint="default"/>
          <w:lang w:val="en-US" w:eastAsia="zh-CN"/>
        </w:rPr>
      </w:pPr>
      <w:r>
        <w:rPr>
          <w:rFonts w:hint="default"/>
          <w:lang w:val="en-US" w:eastAsia="zh-CN"/>
        </w:rPr>
        <w:t>1</w:t>
      </w:r>
      <w:r>
        <w:rPr>
          <w:rFonts w:hint="eastAsia"/>
          <w:lang w:val="en-US" w:eastAsia="zh-CN"/>
        </w:rPr>
        <w:t>6</w:t>
      </w:r>
      <w:r>
        <w:rPr>
          <w:rFonts w:hint="default"/>
          <w:lang w:val="en-US" w:eastAsia="zh-CN"/>
        </w:rPr>
        <w:t>. 外语类保送生是否可以申请海外交流项目/暑期课程项目？</w:t>
      </w:r>
    </w:p>
    <w:p>
      <w:pPr>
        <w:rPr>
          <w:rFonts w:hint="default"/>
          <w:lang w:val="en-US" w:eastAsia="zh-CN"/>
        </w:rPr>
      </w:pPr>
      <w:r>
        <w:rPr>
          <w:rFonts w:hint="default"/>
          <w:lang w:val="en-US" w:eastAsia="zh-CN"/>
        </w:rPr>
        <w:t>答：可以。不同的项目有不同的申请条件，符合条件的学生均可申请不同的项目。</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4A2D"/>
    <w:multiLevelType w:val="singleLevel"/>
    <w:tmpl w:val="0F0C4A2D"/>
    <w:lvl w:ilvl="0" w:tentative="0">
      <w:start w:val="6"/>
      <w:numFmt w:val="decimal"/>
      <w:lvlText w:val="%1."/>
      <w:lvlJc w:val="left"/>
      <w:pPr>
        <w:tabs>
          <w:tab w:val="left" w:pos="312"/>
        </w:tabs>
      </w:pPr>
    </w:lvl>
  </w:abstractNum>
  <w:abstractNum w:abstractNumId="1">
    <w:nsid w:val="5E177032"/>
    <w:multiLevelType w:val="singleLevel"/>
    <w:tmpl w:val="5E177032"/>
    <w:lvl w:ilvl="0" w:tentative="0">
      <w:start w:val="1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328C7"/>
    <w:rsid w:val="010E6D4B"/>
    <w:rsid w:val="185A279C"/>
    <w:rsid w:val="19A328C7"/>
    <w:rsid w:val="31D562D6"/>
    <w:rsid w:val="41F86031"/>
    <w:rsid w:val="52FA6F59"/>
    <w:rsid w:val="7327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765A0"/>
      <w:u w:val="none"/>
    </w:rPr>
  </w:style>
  <w:style w:type="character" w:styleId="7">
    <w:name w:val="Hyperlink"/>
    <w:basedOn w:val="4"/>
    <w:qFormat/>
    <w:uiPriority w:val="0"/>
    <w:rPr>
      <w:color w:val="4765A0"/>
      <w:u w:val="none"/>
    </w:rPr>
  </w:style>
  <w:style w:type="character" w:customStyle="1" w:styleId="8">
    <w:name w:val="badge"/>
    <w:basedOn w:val="4"/>
    <w:qFormat/>
    <w:uiPriority w:val="0"/>
  </w:style>
  <w:style w:type="character" w:customStyle="1" w:styleId="9">
    <w:name w:val="badge1"/>
    <w:basedOn w:val="4"/>
    <w:qFormat/>
    <w:uiPriority w:val="0"/>
    <w:rPr>
      <w:shd w:val="clear" w:fill="4765A0"/>
    </w:rPr>
  </w:style>
  <w:style w:type="character" w:customStyle="1" w:styleId="10">
    <w:name w:val="badge-u"/>
    <w:basedOn w:val="4"/>
    <w:qFormat/>
    <w:uiPriority w:val="0"/>
    <w:rPr>
      <w:shd w:val="clear" w:fill="4765A0"/>
    </w:rPr>
  </w:style>
  <w:style w:type="character" w:customStyle="1" w:styleId="11">
    <w:name w:val="sorting-cover"/>
    <w:basedOn w:val="4"/>
    <w:qFormat/>
    <w:uiPriority w:val="0"/>
    <w:rPr>
      <w:shd w:val="clear" w:fill="4765A0"/>
    </w:rPr>
  </w:style>
  <w:style w:type="character" w:customStyle="1" w:styleId="12">
    <w:name w:val="sorting-cover1"/>
    <w:basedOn w:val="4"/>
    <w:qFormat/>
    <w:uiPriority w:val="0"/>
    <w:rPr>
      <w:shd w:val="clear" w:fill="222222"/>
    </w:rPr>
  </w:style>
  <w:style w:type="character" w:customStyle="1" w:styleId="13">
    <w:name w:val="sorting-cover2"/>
    <w:basedOn w:val="4"/>
    <w:qFormat/>
    <w:uiPriority w:val="0"/>
    <w:rPr>
      <w:shd w:val="clear" w:fill="333333"/>
    </w:rPr>
  </w:style>
  <w:style w:type="character" w:customStyle="1" w:styleId="14">
    <w:name w:val="label-u"/>
    <w:basedOn w:val="4"/>
    <w:qFormat/>
    <w:uiPriority w:val="0"/>
    <w:rPr>
      <w:shd w:val="clear" w:fill="4765A0"/>
    </w:rPr>
  </w:style>
  <w:style w:type="character" w:customStyle="1" w:styleId="15">
    <w:name w:val="badge-sea"/>
    <w:basedOn w:val="4"/>
    <w:qFormat/>
    <w:uiPriority w:val="0"/>
    <w:rPr>
      <w:shd w:val="clear" w:fill="4765A0"/>
    </w:rPr>
  </w:style>
  <w:style w:type="character" w:customStyle="1" w:styleId="16">
    <w:name w:val="shc-title"/>
    <w:basedOn w:val="4"/>
    <w:qFormat/>
    <w:uiPriority w:val="0"/>
    <w:rPr>
      <w:color w:val="FFFFFF"/>
    </w:rPr>
  </w:style>
  <w:style w:type="character" w:customStyle="1" w:styleId="17">
    <w:name w:val="shc-total"/>
    <w:basedOn w:val="4"/>
    <w:qFormat/>
    <w:uiPriority w:val="0"/>
    <w:rPr>
      <w:color w:val="FFFFFF"/>
    </w:rPr>
  </w:style>
  <w:style w:type="character" w:customStyle="1" w:styleId="18">
    <w:name w:val="hover68"/>
    <w:basedOn w:val="4"/>
    <w:qFormat/>
    <w:uiPriority w:val="0"/>
    <w:rPr>
      <w:color w:val="72C02C"/>
    </w:rPr>
  </w:style>
  <w:style w:type="character" w:customStyle="1" w:styleId="19">
    <w:name w:val="before"/>
    <w:basedOn w:val="4"/>
    <w:qFormat/>
    <w:uiPriority w:val="0"/>
    <w:rPr>
      <w:color w:val="999999"/>
    </w:rPr>
  </w:style>
  <w:style w:type="character" w:customStyle="1" w:styleId="20">
    <w:name w:val="bordered-icon"/>
    <w:basedOn w:val="4"/>
    <w:qFormat/>
    <w:uiPriority w:val="0"/>
    <w:rPr>
      <w:color w:val="FFFFFF"/>
      <w:sz w:val="22"/>
      <w:szCs w:val="22"/>
    </w:rPr>
  </w:style>
  <w:style w:type="character" w:customStyle="1" w:styleId="21">
    <w:name w:val="label2"/>
    <w:basedOn w:val="4"/>
    <w:qFormat/>
    <w:uiPriority w:val="0"/>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2019-12-03T07:28:00Z</dcterms:created>
  <dc:creator>Administrator</dc:creator>
  <cp:lastModifiedBy>Administrator</cp:lastModifiedBy>
  <dcterms:modified xsi:type="dcterms:W3CDTF">2019-12-23T02:56:43Z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