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732F" w14:textId="77777777" w:rsidR="00CC53B7" w:rsidRPr="003340A8" w:rsidRDefault="00BB3173">
      <w:pPr>
        <w:adjustRightInd w:val="0"/>
        <w:snapToGrid w:val="0"/>
        <w:ind w:firstLineChars="0" w:firstLine="0"/>
        <w:jc w:val="center"/>
        <w:rPr>
          <w:rFonts w:eastAsia="方正小标宋简体" w:cs="Times New Roman"/>
          <w:bCs/>
          <w:kern w:val="0"/>
          <w:sz w:val="40"/>
          <w:szCs w:val="40"/>
        </w:rPr>
      </w:pPr>
      <w:bookmarkStart w:id="0" w:name="_GoBack"/>
      <w:bookmarkEnd w:id="0"/>
      <w:r w:rsidRPr="003340A8">
        <w:rPr>
          <w:rFonts w:ascii="方正小标宋简体" w:eastAsia="方正小标宋简体" w:hAnsi="微软雅黑" w:cs="宋体" w:hint="eastAsia"/>
          <w:bCs/>
          <w:kern w:val="0"/>
          <w:sz w:val="40"/>
          <w:szCs w:val="40"/>
        </w:rPr>
        <w:t>中</w:t>
      </w:r>
      <w:r w:rsidRPr="003340A8">
        <w:rPr>
          <w:rFonts w:ascii="方正小标宋简体" w:eastAsia="方正小标宋简体" w:hAnsi="微软雅黑" w:cs="宋体"/>
          <w:bCs/>
          <w:kern w:val="0"/>
          <w:sz w:val="40"/>
          <w:szCs w:val="40"/>
        </w:rPr>
        <w:t>山</w:t>
      </w:r>
      <w:r w:rsidRPr="003340A8">
        <w:rPr>
          <w:rFonts w:ascii="方正小标宋简体" w:eastAsia="方正小标宋简体" w:hAnsi="微软雅黑" w:cs="宋体" w:hint="eastAsia"/>
          <w:bCs/>
          <w:kern w:val="0"/>
          <w:sz w:val="40"/>
          <w:szCs w:val="40"/>
        </w:rPr>
        <w:t>大学</w:t>
      </w:r>
      <w:r w:rsidRPr="003340A8">
        <w:rPr>
          <w:rFonts w:eastAsia="方正小标宋简体" w:cs="Times New Roman" w:hint="eastAsia"/>
          <w:bCs/>
          <w:kern w:val="0"/>
          <w:sz w:val="40"/>
          <w:szCs w:val="40"/>
        </w:rPr>
        <w:t>哲学</w:t>
      </w:r>
      <w:r w:rsidRPr="003340A8">
        <w:rPr>
          <w:rFonts w:eastAsia="方正小标宋简体" w:cs="Times New Roman"/>
          <w:bCs/>
          <w:kern w:val="0"/>
          <w:sz w:val="40"/>
          <w:szCs w:val="40"/>
        </w:rPr>
        <w:t>专业</w:t>
      </w:r>
      <w:r w:rsidRPr="003340A8">
        <w:rPr>
          <w:rFonts w:ascii="方正小标宋简体" w:eastAsia="方正小标宋简体" w:hAnsi="微软雅黑" w:cs="宋体" w:hint="eastAsia"/>
          <w:bCs/>
          <w:kern w:val="0"/>
          <w:sz w:val="40"/>
          <w:szCs w:val="40"/>
        </w:rPr>
        <w:t>强基计划培养方案</w:t>
      </w:r>
    </w:p>
    <w:p w14:paraId="165BCAB6" w14:textId="77777777" w:rsidR="00CC53B7" w:rsidRDefault="00CC53B7">
      <w:pPr>
        <w:pStyle w:val="2"/>
        <w:ind w:firstLine="640"/>
        <w:rPr>
          <w:rFonts w:cs="Times New Roman"/>
        </w:rPr>
      </w:pPr>
    </w:p>
    <w:p w14:paraId="5A7C6C87" w14:textId="77777777" w:rsidR="00CC53B7" w:rsidRDefault="00BB3173">
      <w:pPr>
        <w:pStyle w:val="20"/>
        <w:ind w:firstLine="640"/>
        <w:rPr>
          <w:rFonts w:ascii="Times New Roman" w:hAnsi="Times New Roman" w:cs="Times New Roman"/>
        </w:rPr>
      </w:pPr>
      <w:r>
        <w:rPr>
          <w:rFonts w:ascii="Times New Roman" w:hAnsi="Times New Roman" w:cs="Times New Roman"/>
        </w:rPr>
        <w:t>一、基本情况</w:t>
      </w:r>
    </w:p>
    <w:p w14:paraId="725C4AA9" w14:textId="2502B817" w:rsidR="00CC53B7" w:rsidRPr="0018219A" w:rsidRDefault="00BB3173">
      <w:pPr>
        <w:ind w:firstLine="643"/>
        <w:rPr>
          <w:rFonts w:cs="Times New Roman"/>
          <w:b/>
          <w:color w:val="000000"/>
          <w:kern w:val="0"/>
          <w:szCs w:val="32"/>
        </w:rPr>
      </w:pPr>
      <w:r w:rsidRPr="0018219A">
        <w:rPr>
          <w:rFonts w:cs="Times New Roman"/>
          <w:b/>
          <w:color w:val="000000"/>
          <w:kern w:val="0"/>
          <w:szCs w:val="32"/>
        </w:rPr>
        <w:t>1.</w:t>
      </w:r>
      <w:r w:rsidRPr="0018219A">
        <w:rPr>
          <w:rFonts w:cs="Times New Roman" w:hint="eastAsia"/>
          <w:b/>
          <w:color w:val="000000"/>
          <w:kern w:val="0"/>
          <w:szCs w:val="32"/>
        </w:rPr>
        <w:t>专业简介</w:t>
      </w:r>
    </w:p>
    <w:p w14:paraId="59A92A82" w14:textId="77777777" w:rsidR="00CC53B7" w:rsidRDefault="00BB3173">
      <w:pPr>
        <w:adjustRightInd w:val="0"/>
        <w:snapToGrid w:val="0"/>
        <w:spacing w:line="540" w:lineRule="exact"/>
        <w:ind w:firstLine="640"/>
        <w:rPr>
          <w:rFonts w:ascii="仿宋_GB2312" w:hAnsi="楷体"/>
          <w:szCs w:val="32"/>
        </w:rPr>
      </w:pPr>
      <w:r>
        <w:rPr>
          <w:rFonts w:ascii="仿宋_GB2312" w:hAnsi="楷体" w:hint="eastAsia"/>
          <w:szCs w:val="32"/>
        </w:rPr>
        <w:t>中山大学哲学学</w:t>
      </w:r>
      <w:r>
        <w:rPr>
          <w:rFonts w:ascii="仿宋_GB2312" w:hAnsi="楷体"/>
          <w:szCs w:val="32"/>
        </w:rPr>
        <w:t>科</w:t>
      </w:r>
      <w:r>
        <w:rPr>
          <w:rFonts w:ascii="仿宋_GB2312" w:hAnsi="楷体" w:hint="eastAsia"/>
          <w:szCs w:val="32"/>
        </w:rPr>
        <w:t>始创于</w:t>
      </w:r>
      <w:r>
        <w:rPr>
          <w:rFonts w:ascii="仿宋_GB2312" w:hAnsi="楷体"/>
          <w:szCs w:val="32"/>
        </w:rPr>
        <w:t>1924</w:t>
      </w:r>
      <w:r>
        <w:rPr>
          <w:rFonts w:ascii="仿宋_GB2312" w:hAnsi="楷体" w:hint="eastAsia"/>
          <w:szCs w:val="32"/>
        </w:rPr>
        <w:t>年，为中</w:t>
      </w:r>
      <w:r>
        <w:rPr>
          <w:rFonts w:ascii="仿宋_GB2312" w:hAnsi="楷体"/>
          <w:szCs w:val="32"/>
        </w:rPr>
        <w:t>山大学</w:t>
      </w:r>
      <w:r>
        <w:rPr>
          <w:rFonts w:ascii="仿宋_GB2312" w:hAnsi="楷体" w:hint="eastAsia"/>
          <w:szCs w:val="32"/>
        </w:rPr>
        <w:t>建校最早期培植的学</w:t>
      </w:r>
      <w:r>
        <w:rPr>
          <w:rFonts w:ascii="仿宋_GB2312" w:hAnsi="楷体"/>
          <w:szCs w:val="32"/>
        </w:rPr>
        <w:t>科</w:t>
      </w:r>
      <w:r>
        <w:rPr>
          <w:rFonts w:ascii="仿宋_GB2312" w:hAnsi="楷体" w:hint="eastAsia"/>
          <w:szCs w:val="32"/>
        </w:rPr>
        <w:t>之一，著名学者冯友兰、傅斯年、朱谦之等曾担任哲学系主任。历经</w:t>
      </w:r>
      <w:r>
        <w:rPr>
          <w:rFonts w:ascii="仿宋_GB2312" w:hAnsi="楷体"/>
          <w:szCs w:val="32"/>
        </w:rPr>
        <w:t>数</w:t>
      </w:r>
      <w:r>
        <w:rPr>
          <w:rFonts w:ascii="仿宋_GB2312" w:hAnsi="楷体" w:hint="eastAsia"/>
          <w:szCs w:val="32"/>
        </w:rPr>
        <w:t>代</w:t>
      </w:r>
      <w:r>
        <w:rPr>
          <w:rFonts w:ascii="仿宋_GB2312" w:hAnsi="楷体"/>
          <w:szCs w:val="32"/>
        </w:rPr>
        <w:t>学</w:t>
      </w:r>
      <w:r>
        <w:rPr>
          <w:rFonts w:ascii="仿宋_GB2312" w:hAnsi="楷体" w:hint="eastAsia"/>
          <w:szCs w:val="32"/>
        </w:rPr>
        <w:t>人的共</w:t>
      </w:r>
      <w:r>
        <w:rPr>
          <w:rFonts w:ascii="仿宋_GB2312" w:hAnsi="楷体"/>
          <w:szCs w:val="32"/>
        </w:rPr>
        <w:t>同</w:t>
      </w:r>
      <w:r>
        <w:rPr>
          <w:rFonts w:ascii="仿宋_GB2312" w:hAnsi="楷体" w:hint="eastAsia"/>
          <w:szCs w:val="32"/>
        </w:rPr>
        <w:t>建设，现</w:t>
      </w:r>
      <w:r>
        <w:rPr>
          <w:rFonts w:ascii="仿宋_GB2312" w:hAnsi="楷体"/>
          <w:szCs w:val="32"/>
        </w:rPr>
        <w:t>在的</w:t>
      </w:r>
      <w:r>
        <w:rPr>
          <w:rFonts w:ascii="仿宋_GB2312" w:hAnsi="楷体" w:hint="eastAsia"/>
          <w:szCs w:val="32"/>
        </w:rPr>
        <w:t>中</w:t>
      </w:r>
      <w:r>
        <w:rPr>
          <w:rFonts w:ascii="仿宋_GB2312" w:hAnsi="楷体"/>
          <w:szCs w:val="32"/>
        </w:rPr>
        <w:t>山大学</w:t>
      </w:r>
      <w:r>
        <w:rPr>
          <w:rFonts w:ascii="仿宋_GB2312" w:hAnsi="楷体" w:hint="eastAsia"/>
          <w:szCs w:val="32"/>
        </w:rPr>
        <w:t>哲学一级学科下八个二级学科门类齐全，教学科研综合实力稳居全国前列。在</w:t>
      </w:r>
      <w:r>
        <w:rPr>
          <w:rFonts w:ascii="仿宋_GB2312" w:hAnsi="楷体"/>
          <w:szCs w:val="32"/>
        </w:rPr>
        <w:t>传统的哲学本科</w:t>
      </w:r>
      <w:r>
        <w:rPr>
          <w:rFonts w:ascii="仿宋_GB2312" w:hAnsi="楷体" w:hint="eastAsia"/>
          <w:szCs w:val="32"/>
        </w:rPr>
        <w:t>专业</w:t>
      </w:r>
      <w:r>
        <w:rPr>
          <w:rFonts w:ascii="仿宋_GB2312" w:hAnsi="楷体"/>
          <w:szCs w:val="32"/>
        </w:rPr>
        <w:t>基础上，</w:t>
      </w:r>
      <w:r>
        <w:rPr>
          <w:rFonts w:ascii="仿宋_GB2312" w:hAnsi="楷体" w:hint="eastAsia"/>
          <w:szCs w:val="32"/>
        </w:rPr>
        <w:t>2007年设</w:t>
      </w:r>
      <w:r>
        <w:rPr>
          <w:rFonts w:ascii="仿宋_GB2312" w:hAnsi="楷体"/>
          <w:szCs w:val="32"/>
        </w:rPr>
        <w:t>立逻辑学本科专业</w:t>
      </w:r>
      <w:r>
        <w:rPr>
          <w:rFonts w:ascii="仿宋_GB2312" w:hAnsi="楷体" w:hint="eastAsia"/>
          <w:szCs w:val="32"/>
        </w:rPr>
        <w:t>，</w:t>
      </w:r>
      <w:r>
        <w:rPr>
          <w:rFonts w:ascii="仿宋_GB2312" w:hAnsi="楷体"/>
          <w:szCs w:val="32"/>
        </w:rPr>
        <w:t>进一步</w:t>
      </w:r>
      <w:r>
        <w:rPr>
          <w:rFonts w:ascii="仿宋_GB2312" w:hAnsi="楷体" w:hint="eastAsia"/>
          <w:szCs w:val="32"/>
        </w:rPr>
        <w:t>打造了以通专结合、</w:t>
      </w:r>
      <w:r>
        <w:rPr>
          <w:rFonts w:ascii="仿宋_GB2312" w:hAnsi="楷体"/>
          <w:szCs w:val="32"/>
        </w:rPr>
        <w:t>文理</w:t>
      </w:r>
      <w:r>
        <w:rPr>
          <w:rFonts w:ascii="仿宋_GB2312" w:hAnsi="楷体" w:hint="eastAsia"/>
          <w:szCs w:val="32"/>
        </w:rPr>
        <w:t>交叉和中西融汇为特色的人才培养模式。2</w:t>
      </w:r>
      <w:r>
        <w:rPr>
          <w:rFonts w:ascii="仿宋_GB2312" w:hAnsi="楷体"/>
          <w:szCs w:val="32"/>
        </w:rPr>
        <w:t>015</w:t>
      </w:r>
      <w:r>
        <w:rPr>
          <w:rFonts w:ascii="仿宋_GB2312" w:hAnsi="楷体" w:hint="eastAsia"/>
          <w:szCs w:val="32"/>
        </w:rPr>
        <w:t>年中</w:t>
      </w:r>
      <w:r>
        <w:rPr>
          <w:rFonts w:ascii="仿宋_GB2312" w:hAnsi="楷体"/>
          <w:szCs w:val="32"/>
        </w:rPr>
        <w:t>山大学在珠海</w:t>
      </w:r>
      <w:r>
        <w:rPr>
          <w:rFonts w:ascii="仿宋_GB2312" w:hAnsi="楷体" w:hint="eastAsia"/>
          <w:szCs w:val="32"/>
        </w:rPr>
        <w:t>校区</w:t>
      </w:r>
      <w:r>
        <w:rPr>
          <w:rFonts w:ascii="仿宋_GB2312" w:hAnsi="楷体"/>
          <w:szCs w:val="32"/>
        </w:rPr>
        <w:t>设立哲学系</w:t>
      </w:r>
      <w:r>
        <w:rPr>
          <w:rFonts w:ascii="仿宋_GB2312" w:hAnsi="楷体" w:hint="eastAsia"/>
          <w:szCs w:val="32"/>
        </w:rPr>
        <w:t>，</w:t>
      </w:r>
      <w:r>
        <w:rPr>
          <w:rFonts w:ascii="仿宋_GB2312" w:hAnsi="楷体"/>
          <w:szCs w:val="32"/>
        </w:rPr>
        <w:t>以跨学科、国际化为特色，</w:t>
      </w:r>
      <w:r>
        <w:rPr>
          <w:rFonts w:ascii="仿宋_GB2312" w:hAnsi="楷体" w:hint="eastAsia"/>
          <w:szCs w:val="32"/>
        </w:rPr>
        <w:t>有</w:t>
      </w:r>
      <w:r>
        <w:rPr>
          <w:rFonts w:ascii="仿宋_GB2312" w:hAnsi="楷体"/>
          <w:szCs w:val="32"/>
        </w:rPr>
        <w:t>力推动了哲学学科的国际声誉和知名度。</w:t>
      </w:r>
    </w:p>
    <w:p w14:paraId="49D09378" w14:textId="59181AD6" w:rsidR="00CC53B7" w:rsidRDefault="00BB3173">
      <w:pPr>
        <w:pStyle w:val="2"/>
        <w:ind w:firstLine="640"/>
        <w:rPr>
          <w:rFonts w:ascii="仿宋_GB2312" w:hAnsi="楷体"/>
          <w:szCs w:val="32"/>
        </w:rPr>
      </w:pPr>
      <w:r>
        <w:rPr>
          <w:rFonts w:ascii="仿宋_GB2312" w:hAnsi="宋体" w:hint="eastAsia"/>
          <w:szCs w:val="32"/>
        </w:rPr>
        <w:t>经</w:t>
      </w:r>
      <w:r>
        <w:rPr>
          <w:rFonts w:ascii="仿宋_GB2312" w:hAnsi="宋体"/>
          <w:szCs w:val="32"/>
        </w:rPr>
        <w:t>过多年积累</w:t>
      </w:r>
      <w:r>
        <w:rPr>
          <w:rFonts w:ascii="仿宋_GB2312" w:hAnsi="宋体" w:hint="eastAsia"/>
          <w:szCs w:val="32"/>
        </w:rPr>
        <w:t>，中</w:t>
      </w:r>
      <w:r>
        <w:rPr>
          <w:rFonts w:ascii="仿宋_GB2312" w:hAnsi="宋体"/>
          <w:szCs w:val="32"/>
        </w:rPr>
        <w:t>山大学</w:t>
      </w:r>
      <w:r>
        <w:rPr>
          <w:rFonts w:ascii="仿宋_GB2312" w:hAnsi="宋体" w:hint="eastAsia"/>
          <w:szCs w:val="32"/>
        </w:rPr>
        <w:t>哲学</w:t>
      </w:r>
      <w:r>
        <w:rPr>
          <w:rFonts w:ascii="仿宋_GB2312" w:hAnsi="宋体"/>
          <w:szCs w:val="32"/>
        </w:rPr>
        <w:t>学科</w:t>
      </w:r>
      <w:r>
        <w:rPr>
          <w:rFonts w:ascii="仿宋_GB2312" w:hAnsi="宋体" w:hint="eastAsia"/>
          <w:szCs w:val="32"/>
        </w:rPr>
        <w:t>在历年教育部</w:t>
      </w:r>
      <w:r>
        <w:rPr>
          <w:rFonts w:ascii="仿宋_GB2312" w:hAnsi="宋体"/>
          <w:szCs w:val="32"/>
        </w:rPr>
        <w:t>学科评</w:t>
      </w:r>
      <w:r>
        <w:rPr>
          <w:rFonts w:ascii="仿宋_GB2312" w:hAnsi="宋体" w:hint="eastAsia"/>
          <w:szCs w:val="32"/>
        </w:rPr>
        <w:t>估中稳居前列，第四轮学科评估获评为A-，2</w:t>
      </w:r>
      <w:r>
        <w:rPr>
          <w:rFonts w:ascii="仿宋_GB2312" w:hAnsi="宋体"/>
          <w:szCs w:val="32"/>
        </w:rPr>
        <w:t>017</w:t>
      </w:r>
      <w:r>
        <w:rPr>
          <w:rFonts w:ascii="仿宋_GB2312" w:hAnsi="宋体" w:hint="eastAsia"/>
          <w:szCs w:val="32"/>
        </w:rPr>
        <w:t>年入选</w:t>
      </w:r>
      <w:r>
        <w:rPr>
          <w:rFonts w:ascii="仿宋_GB2312" w:hAnsi="宋体"/>
          <w:szCs w:val="32"/>
        </w:rPr>
        <w:t>国家</w:t>
      </w:r>
      <w:r>
        <w:rPr>
          <w:rFonts w:ascii="仿宋_GB2312" w:hAnsi="宋体" w:hint="eastAsia"/>
          <w:szCs w:val="32"/>
        </w:rPr>
        <w:t>“</w:t>
      </w:r>
      <w:r>
        <w:rPr>
          <w:rFonts w:ascii="仿宋_GB2312" w:hAnsi="宋体"/>
          <w:szCs w:val="32"/>
        </w:rPr>
        <w:t>双一流</w:t>
      </w:r>
      <w:r>
        <w:rPr>
          <w:rFonts w:ascii="仿宋_GB2312" w:hAnsi="宋体" w:hint="eastAsia"/>
          <w:szCs w:val="32"/>
        </w:rPr>
        <w:t>”</w:t>
      </w:r>
      <w:r>
        <w:rPr>
          <w:rFonts w:ascii="仿宋_GB2312" w:hAnsi="宋体"/>
          <w:szCs w:val="32"/>
        </w:rPr>
        <w:t>建设一</w:t>
      </w:r>
      <w:r>
        <w:rPr>
          <w:rFonts w:ascii="仿宋_GB2312" w:hAnsi="宋体" w:hint="eastAsia"/>
          <w:szCs w:val="32"/>
        </w:rPr>
        <w:t>流</w:t>
      </w:r>
      <w:r>
        <w:rPr>
          <w:rFonts w:ascii="仿宋_GB2312" w:hAnsi="宋体"/>
          <w:szCs w:val="32"/>
        </w:rPr>
        <w:t>学科</w:t>
      </w:r>
      <w:r>
        <w:rPr>
          <w:rFonts w:ascii="仿宋_GB2312" w:hAnsi="宋体" w:hint="eastAsia"/>
          <w:szCs w:val="32"/>
        </w:rPr>
        <w:t>名单；并建设有国家文</w:t>
      </w:r>
      <w:r>
        <w:rPr>
          <w:rFonts w:ascii="仿宋_GB2312" w:hAnsi="宋体"/>
          <w:szCs w:val="32"/>
        </w:rPr>
        <w:t>科基础学科</w:t>
      </w:r>
      <w:r>
        <w:rPr>
          <w:rFonts w:ascii="仿宋_GB2312" w:hAnsi="宋体" w:hint="eastAsia"/>
          <w:szCs w:val="32"/>
        </w:rPr>
        <w:t>人才培养和</w:t>
      </w:r>
      <w:r>
        <w:rPr>
          <w:rFonts w:ascii="仿宋_GB2312" w:hAnsi="宋体"/>
          <w:szCs w:val="32"/>
        </w:rPr>
        <w:t>科学研究</w:t>
      </w:r>
      <w:r>
        <w:rPr>
          <w:rFonts w:ascii="仿宋_GB2312" w:hAnsi="宋体" w:hint="eastAsia"/>
          <w:szCs w:val="32"/>
        </w:rPr>
        <w:t>基地，2</w:t>
      </w:r>
      <w:r>
        <w:rPr>
          <w:rFonts w:ascii="仿宋_GB2312" w:hAnsi="宋体"/>
          <w:szCs w:val="32"/>
        </w:rPr>
        <w:t>019</w:t>
      </w:r>
      <w:r>
        <w:rPr>
          <w:rFonts w:ascii="仿宋_GB2312" w:hAnsi="宋体" w:hint="eastAsia"/>
          <w:szCs w:val="32"/>
        </w:rPr>
        <w:t>年获批国家级一流本科专业建设点;</w:t>
      </w:r>
      <w:r w:rsidR="00540BFA" w:rsidRPr="00540BFA">
        <w:rPr>
          <w:rFonts w:cs="Times New Roman" w:hint="eastAsia"/>
          <w:color w:val="000000"/>
          <w:szCs w:val="32"/>
        </w:rPr>
        <w:t xml:space="preserve"> </w:t>
      </w:r>
      <w:r w:rsidR="00540BFA" w:rsidRPr="00760EDC">
        <w:rPr>
          <w:rFonts w:cs="Times New Roman" w:hint="eastAsia"/>
          <w:color w:val="000000"/>
          <w:szCs w:val="32"/>
        </w:rPr>
        <w:t>2020</w:t>
      </w:r>
      <w:r w:rsidR="00540BFA" w:rsidRPr="00760EDC">
        <w:rPr>
          <w:rFonts w:cs="Times New Roman" w:hint="eastAsia"/>
          <w:color w:val="000000"/>
          <w:szCs w:val="32"/>
        </w:rPr>
        <w:t>年在</w:t>
      </w:r>
      <w:r w:rsidR="00540BFA" w:rsidRPr="00760EDC">
        <w:rPr>
          <w:rFonts w:cs="Times New Roman" w:hint="eastAsia"/>
          <w:color w:val="000000"/>
          <w:szCs w:val="32"/>
        </w:rPr>
        <w:t>QS</w:t>
      </w:r>
      <w:r w:rsidR="00540BFA" w:rsidRPr="00760EDC">
        <w:rPr>
          <w:rFonts w:cs="Times New Roman" w:hint="eastAsia"/>
          <w:color w:val="000000"/>
          <w:szCs w:val="32"/>
        </w:rPr>
        <w:t>世界大学哲学专业排名第</w:t>
      </w:r>
      <w:r w:rsidR="00540BFA" w:rsidRPr="00760EDC">
        <w:rPr>
          <w:rFonts w:cs="Times New Roman" w:hint="eastAsia"/>
          <w:color w:val="000000"/>
          <w:szCs w:val="32"/>
        </w:rPr>
        <w:t>57</w:t>
      </w:r>
      <w:r w:rsidR="00540BFA" w:rsidRPr="00760EDC">
        <w:rPr>
          <w:rFonts w:cs="Times New Roman" w:hint="eastAsia"/>
          <w:color w:val="000000"/>
          <w:szCs w:val="32"/>
        </w:rPr>
        <w:t>名</w:t>
      </w:r>
      <w:r>
        <w:rPr>
          <w:rFonts w:ascii="仿宋_GB2312" w:hAnsi="楷体" w:hint="eastAsia"/>
          <w:szCs w:val="32"/>
        </w:rPr>
        <w:t>，中</w:t>
      </w:r>
      <w:r>
        <w:rPr>
          <w:rFonts w:ascii="仿宋_GB2312" w:hAnsi="楷体"/>
          <w:szCs w:val="32"/>
        </w:rPr>
        <w:t>国软</w:t>
      </w:r>
      <w:r>
        <w:rPr>
          <w:rFonts w:ascii="仿宋_GB2312" w:hAnsi="楷体" w:hint="eastAsia"/>
          <w:szCs w:val="32"/>
        </w:rPr>
        <w:t>科</w:t>
      </w:r>
      <w:r>
        <w:rPr>
          <w:rFonts w:ascii="仿宋_GB2312" w:hAnsi="楷体"/>
          <w:szCs w:val="32"/>
        </w:rPr>
        <w:t>排名</w:t>
      </w:r>
      <w:r>
        <w:rPr>
          <w:rFonts w:ascii="仿宋_GB2312" w:hAnsi="楷体" w:hint="eastAsia"/>
          <w:szCs w:val="32"/>
        </w:rPr>
        <w:t>中</w:t>
      </w:r>
      <w:r>
        <w:rPr>
          <w:rFonts w:ascii="仿宋_GB2312" w:hAnsi="楷体"/>
          <w:szCs w:val="32"/>
        </w:rPr>
        <w:t>位居哲学类第</w:t>
      </w:r>
      <w:r>
        <w:rPr>
          <w:rFonts w:ascii="仿宋_GB2312" w:hAnsi="楷体" w:hint="eastAsia"/>
          <w:szCs w:val="32"/>
        </w:rPr>
        <w:t>4名。</w:t>
      </w:r>
    </w:p>
    <w:p w14:paraId="61B63F0E" w14:textId="77777777" w:rsidR="00CC53B7" w:rsidRDefault="00BB3173">
      <w:pPr>
        <w:adjustRightInd w:val="0"/>
        <w:snapToGrid w:val="0"/>
        <w:spacing w:line="540" w:lineRule="exact"/>
        <w:ind w:firstLine="640"/>
        <w:rPr>
          <w:rFonts w:ascii="仿宋_GB2312" w:hAnsi="楷体"/>
          <w:szCs w:val="32"/>
        </w:rPr>
      </w:pPr>
      <w:r>
        <w:rPr>
          <w:rFonts w:ascii="仿宋_GB2312" w:hAnsi="楷体" w:hint="eastAsia"/>
          <w:szCs w:val="32"/>
        </w:rPr>
        <w:t>目前</w:t>
      </w:r>
      <w:r>
        <w:rPr>
          <w:rFonts w:ascii="仿宋_GB2312" w:hAnsi="楷体"/>
          <w:szCs w:val="32"/>
        </w:rPr>
        <w:t>，</w:t>
      </w:r>
      <w:r>
        <w:rPr>
          <w:rFonts w:ascii="仿宋_GB2312" w:hAnsi="楷体" w:hint="eastAsia"/>
          <w:szCs w:val="32"/>
        </w:rPr>
        <w:t>作为国内最重要的哲学研究及人才培养单位之一，中</w:t>
      </w:r>
      <w:r>
        <w:rPr>
          <w:rFonts w:ascii="仿宋_GB2312" w:hAnsi="楷体"/>
          <w:szCs w:val="32"/>
        </w:rPr>
        <w:t>山大学哲学学科</w:t>
      </w:r>
      <w:r>
        <w:rPr>
          <w:rFonts w:ascii="仿宋_GB2312" w:hAnsi="楷体" w:hint="eastAsia"/>
          <w:szCs w:val="32"/>
        </w:rPr>
        <w:t>正迎来跨越式发展的重大机遇，将努力落实符合哲学本性和具有国际领先水平的</w:t>
      </w:r>
      <w:r>
        <w:rPr>
          <w:rFonts w:ascii="仿宋_GB2312" w:hAnsi="楷体"/>
          <w:szCs w:val="32"/>
        </w:rPr>
        <w:t>哲学</w:t>
      </w:r>
      <w:r>
        <w:rPr>
          <w:rFonts w:ascii="仿宋_GB2312" w:hAnsi="楷体" w:hint="eastAsia"/>
          <w:szCs w:val="32"/>
        </w:rPr>
        <w:t>人</w:t>
      </w:r>
      <w:r>
        <w:rPr>
          <w:rFonts w:ascii="仿宋_GB2312" w:hAnsi="楷体"/>
          <w:szCs w:val="32"/>
        </w:rPr>
        <w:t>才</w:t>
      </w:r>
      <w:r>
        <w:rPr>
          <w:rFonts w:ascii="仿宋_GB2312" w:hAnsi="楷体" w:hint="eastAsia"/>
          <w:szCs w:val="32"/>
        </w:rPr>
        <w:t>强基</w:t>
      </w:r>
      <w:r>
        <w:rPr>
          <w:rFonts w:ascii="仿宋_GB2312" w:hAnsi="楷体"/>
          <w:szCs w:val="32"/>
        </w:rPr>
        <w:t>计划</w:t>
      </w:r>
      <w:r>
        <w:rPr>
          <w:rFonts w:ascii="仿宋_GB2312" w:hAnsi="楷体" w:hint="eastAsia"/>
          <w:szCs w:val="32"/>
        </w:rPr>
        <w:t>。</w:t>
      </w:r>
    </w:p>
    <w:p w14:paraId="6DF96D32" w14:textId="5992EFD5" w:rsidR="00CC53B7" w:rsidRPr="0018219A" w:rsidRDefault="00BB3173">
      <w:pPr>
        <w:ind w:firstLine="643"/>
        <w:rPr>
          <w:rFonts w:cs="Times New Roman"/>
          <w:b/>
          <w:color w:val="000000"/>
          <w:kern w:val="0"/>
          <w:szCs w:val="32"/>
        </w:rPr>
      </w:pPr>
      <w:r w:rsidRPr="0018219A">
        <w:rPr>
          <w:rFonts w:cs="Times New Roman"/>
          <w:b/>
          <w:color w:val="000000"/>
          <w:kern w:val="0"/>
          <w:szCs w:val="32"/>
        </w:rPr>
        <w:t>2.</w:t>
      </w:r>
      <w:r w:rsidRPr="0018219A">
        <w:rPr>
          <w:rFonts w:cs="Times New Roman" w:hint="eastAsia"/>
          <w:b/>
          <w:color w:val="000000"/>
          <w:kern w:val="0"/>
          <w:szCs w:val="32"/>
        </w:rPr>
        <w:t>师资队伍</w:t>
      </w:r>
    </w:p>
    <w:p w14:paraId="14DF18DE" w14:textId="77777777" w:rsidR="00CC53B7" w:rsidRDefault="00BB3173">
      <w:pPr>
        <w:autoSpaceDE w:val="0"/>
        <w:autoSpaceDN w:val="0"/>
        <w:adjustRightInd w:val="0"/>
        <w:spacing w:line="540" w:lineRule="exact"/>
        <w:ind w:firstLine="640"/>
        <w:rPr>
          <w:rFonts w:ascii="仿宋_GB2312" w:hAnsi="楷体"/>
          <w:szCs w:val="32"/>
        </w:rPr>
      </w:pPr>
      <w:r>
        <w:rPr>
          <w:rFonts w:ascii="仿宋_GB2312" w:hAnsi="楷体" w:hint="eastAsia"/>
          <w:szCs w:val="32"/>
        </w:rPr>
        <w:t>中</w:t>
      </w:r>
      <w:r>
        <w:rPr>
          <w:rFonts w:ascii="仿宋_GB2312" w:hAnsi="楷体"/>
          <w:szCs w:val="32"/>
        </w:rPr>
        <w:t>山大学哲学学科</w:t>
      </w:r>
      <w:r>
        <w:rPr>
          <w:rFonts w:ascii="仿宋_GB2312" w:hAnsi="楷体" w:hint="eastAsia"/>
          <w:szCs w:val="32"/>
        </w:rPr>
        <w:t>目前拥有近</w:t>
      </w:r>
      <w:r>
        <w:rPr>
          <w:rFonts w:ascii="仿宋_GB2312" w:hAnsi="楷体"/>
          <w:szCs w:val="32"/>
        </w:rPr>
        <w:t>7</w:t>
      </w:r>
      <w:r>
        <w:rPr>
          <w:rFonts w:ascii="仿宋_GB2312" w:hAnsi="楷体" w:hint="eastAsia"/>
          <w:szCs w:val="32"/>
        </w:rPr>
        <w:t>0名教师组成的专业师资队伍，其中正高</w:t>
      </w:r>
      <w:r>
        <w:rPr>
          <w:rFonts w:ascii="仿宋_GB2312" w:hAnsi="楷体"/>
          <w:szCs w:val="32"/>
        </w:rPr>
        <w:t>级职称</w:t>
      </w:r>
      <w:r>
        <w:rPr>
          <w:rFonts w:ascii="仿宋_GB2312" w:hAnsi="楷体" w:hint="eastAsia"/>
          <w:szCs w:val="32"/>
        </w:rPr>
        <w:t>占55</w:t>
      </w:r>
      <w:r>
        <w:rPr>
          <w:rFonts w:ascii="仿宋_GB2312" w:hAnsi="楷体"/>
          <w:szCs w:val="32"/>
        </w:rPr>
        <w:t>%</w:t>
      </w:r>
      <w:r>
        <w:rPr>
          <w:rFonts w:ascii="仿宋_GB2312" w:hAnsi="楷体" w:hint="eastAsia"/>
          <w:szCs w:val="32"/>
        </w:rPr>
        <w:t>、</w:t>
      </w:r>
      <w:r>
        <w:rPr>
          <w:rFonts w:ascii="仿宋_GB2312" w:hAnsi="楷体"/>
          <w:szCs w:val="32"/>
        </w:rPr>
        <w:t>副高级职称占</w:t>
      </w:r>
      <w:r>
        <w:rPr>
          <w:rFonts w:ascii="仿宋_GB2312" w:hAnsi="楷体" w:hint="eastAsia"/>
          <w:szCs w:val="32"/>
        </w:rPr>
        <w:t>40</w:t>
      </w:r>
      <w:r>
        <w:rPr>
          <w:rFonts w:ascii="仿宋_GB2312" w:hAnsi="楷体"/>
          <w:szCs w:val="32"/>
        </w:rPr>
        <w:t>%，</w:t>
      </w:r>
      <w:r>
        <w:rPr>
          <w:rFonts w:ascii="仿宋_GB2312" w:hAnsi="楷体" w:hint="eastAsia"/>
          <w:szCs w:val="32"/>
        </w:rPr>
        <w:t>多</w:t>
      </w:r>
      <w:r>
        <w:rPr>
          <w:rFonts w:ascii="仿宋_GB2312" w:hAnsi="楷体"/>
          <w:szCs w:val="32"/>
        </w:rPr>
        <w:t>数</w:t>
      </w:r>
      <w:r>
        <w:rPr>
          <w:rFonts w:ascii="仿宋_GB2312" w:hAnsi="楷体" w:hint="eastAsia"/>
          <w:szCs w:val="32"/>
        </w:rPr>
        <w:t>教</w:t>
      </w:r>
      <w:r>
        <w:rPr>
          <w:rFonts w:ascii="仿宋_GB2312" w:hAnsi="楷体" w:hint="eastAsia"/>
          <w:szCs w:val="32"/>
        </w:rPr>
        <w:lastRenderedPageBreak/>
        <w:t>师</w:t>
      </w:r>
      <w:r>
        <w:rPr>
          <w:rFonts w:ascii="仿宋_GB2312" w:hAnsi="楷体"/>
          <w:szCs w:val="32"/>
        </w:rPr>
        <w:t>具有海外交流或工作背景。</w:t>
      </w:r>
      <w:r>
        <w:rPr>
          <w:rFonts w:ascii="仿宋_GB2312" w:hAnsi="楷体" w:hint="eastAsia"/>
          <w:szCs w:val="32"/>
        </w:rPr>
        <w:t>此</w:t>
      </w:r>
      <w:r>
        <w:rPr>
          <w:rFonts w:ascii="仿宋_GB2312" w:hAnsi="楷体"/>
          <w:szCs w:val="32"/>
        </w:rPr>
        <w:t>外</w:t>
      </w:r>
      <w:r>
        <w:rPr>
          <w:rFonts w:ascii="仿宋_GB2312" w:hAnsi="楷体" w:hint="eastAsia"/>
          <w:szCs w:val="32"/>
        </w:rPr>
        <w:t>，</w:t>
      </w:r>
      <w:r>
        <w:rPr>
          <w:rFonts w:ascii="仿宋_GB2312" w:hAnsi="楷体"/>
          <w:szCs w:val="32"/>
        </w:rPr>
        <w:t>还包含</w:t>
      </w:r>
      <w:r>
        <w:rPr>
          <w:rFonts w:ascii="仿宋_GB2312" w:hAnsi="楷体" w:hint="eastAsia"/>
          <w:szCs w:val="32"/>
        </w:rPr>
        <w:t>长江学者、国家级教学名师、“马</w:t>
      </w:r>
      <w:r>
        <w:rPr>
          <w:rFonts w:ascii="仿宋_GB2312" w:hAnsi="楷体"/>
          <w:szCs w:val="32"/>
        </w:rPr>
        <w:t>工程</w:t>
      </w:r>
      <w:r>
        <w:rPr>
          <w:rFonts w:ascii="仿宋_GB2312" w:hAnsi="楷体" w:hint="eastAsia"/>
          <w:szCs w:val="32"/>
        </w:rPr>
        <w:t>”</w:t>
      </w:r>
      <w:r>
        <w:rPr>
          <w:rFonts w:ascii="仿宋_GB2312" w:hAnsi="楷体"/>
          <w:szCs w:val="32"/>
        </w:rPr>
        <w:t>首席专家、</w:t>
      </w:r>
      <w:r>
        <w:rPr>
          <w:rFonts w:ascii="仿宋_GB2312" w:hAnsi="楷体" w:hint="eastAsia"/>
          <w:szCs w:val="32"/>
        </w:rPr>
        <w:t>国</w:t>
      </w:r>
      <w:r>
        <w:rPr>
          <w:rFonts w:ascii="仿宋_GB2312" w:hAnsi="楷体"/>
          <w:szCs w:val="32"/>
        </w:rPr>
        <w:t>务院学位委员会</w:t>
      </w:r>
      <w:r>
        <w:rPr>
          <w:rFonts w:ascii="仿宋_GB2312" w:hAnsi="楷体" w:hint="eastAsia"/>
          <w:szCs w:val="32"/>
        </w:rPr>
        <w:t>学</w:t>
      </w:r>
      <w:r>
        <w:rPr>
          <w:rFonts w:ascii="仿宋_GB2312" w:hAnsi="楷体"/>
          <w:szCs w:val="32"/>
        </w:rPr>
        <w:t>科评议</w:t>
      </w:r>
      <w:r>
        <w:rPr>
          <w:rFonts w:ascii="仿宋_GB2312" w:hAnsi="楷体" w:hint="eastAsia"/>
          <w:szCs w:val="32"/>
        </w:rPr>
        <w:t>组成员、</w:t>
      </w:r>
      <w:r>
        <w:rPr>
          <w:rFonts w:ascii="仿宋_GB2312" w:hAnsi="楷体"/>
          <w:szCs w:val="32"/>
        </w:rPr>
        <w:t>“</w:t>
      </w:r>
      <w:r>
        <w:rPr>
          <w:rFonts w:ascii="仿宋_GB2312" w:hAnsi="楷体" w:hint="eastAsia"/>
          <w:szCs w:val="32"/>
        </w:rPr>
        <w:t>万</w:t>
      </w:r>
      <w:r>
        <w:rPr>
          <w:rFonts w:ascii="仿宋_GB2312" w:hAnsi="楷体"/>
          <w:szCs w:val="32"/>
        </w:rPr>
        <w:t>人计划</w:t>
      </w:r>
      <w:r>
        <w:rPr>
          <w:rFonts w:ascii="仿宋_GB2312" w:hAnsi="楷体"/>
          <w:szCs w:val="32"/>
        </w:rPr>
        <w:t>”</w:t>
      </w:r>
      <w:r>
        <w:rPr>
          <w:rFonts w:ascii="仿宋_GB2312" w:hAnsi="楷体" w:hint="eastAsia"/>
          <w:szCs w:val="32"/>
        </w:rPr>
        <w:t>拔</w:t>
      </w:r>
      <w:r>
        <w:rPr>
          <w:rFonts w:ascii="仿宋_GB2312" w:hAnsi="楷体"/>
          <w:szCs w:val="32"/>
        </w:rPr>
        <w:t>尖人才</w:t>
      </w:r>
      <w:r>
        <w:rPr>
          <w:rFonts w:ascii="仿宋_GB2312" w:hAnsi="楷体" w:hint="eastAsia"/>
          <w:szCs w:val="32"/>
        </w:rPr>
        <w:t>等各层次人才</w:t>
      </w:r>
      <w:r>
        <w:rPr>
          <w:rFonts w:ascii="仿宋_GB2312" w:hAnsi="楷体"/>
          <w:szCs w:val="32"/>
        </w:rPr>
        <w:t>20</w:t>
      </w:r>
      <w:r>
        <w:rPr>
          <w:rFonts w:ascii="仿宋_GB2312" w:hAnsi="楷体" w:hint="eastAsia"/>
          <w:szCs w:val="32"/>
        </w:rPr>
        <w:t>余名。</w:t>
      </w:r>
    </w:p>
    <w:p w14:paraId="4DC9C04F" w14:textId="77777777" w:rsidR="00CC53B7" w:rsidRDefault="00BB3173">
      <w:pPr>
        <w:pStyle w:val="2"/>
        <w:ind w:firstLine="640"/>
        <w:rPr>
          <w:rFonts w:ascii="仿宋_GB2312" w:hAnsi="楷体"/>
          <w:szCs w:val="32"/>
        </w:rPr>
      </w:pPr>
      <w:r>
        <w:rPr>
          <w:rFonts w:ascii="仿宋_GB2312" w:hAnsi="楷体" w:hint="eastAsia"/>
          <w:szCs w:val="32"/>
        </w:rPr>
        <w:t>中山大学哲学学科坚持立德树人根本任务，落实“四个回归”，突出“五个融合”，积极构建面向国家需求的多层次、多维度哲学人才培养体系。全</w:t>
      </w:r>
      <w:r>
        <w:rPr>
          <w:rFonts w:ascii="仿宋_GB2312" w:hAnsi="楷体"/>
          <w:szCs w:val="32"/>
        </w:rPr>
        <w:t>体教师</w:t>
      </w:r>
      <w:r>
        <w:rPr>
          <w:rFonts w:ascii="仿宋_GB2312" w:hAnsi="楷体" w:hint="eastAsia"/>
          <w:szCs w:val="32"/>
        </w:rPr>
        <w:t>常</w:t>
      </w:r>
      <w:r>
        <w:rPr>
          <w:rFonts w:ascii="仿宋_GB2312" w:hAnsi="楷体"/>
          <w:szCs w:val="32"/>
        </w:rPr>
        <w:t>年</w:t>
      </w:r>
      <w:r>
        <w:rPr>
          <w:rFonts w:ascii="仿宋_GB2312" w:hAnsi="楷体" w:hint="eastAsia"/>
          <w:szCs w:val="32"/>
        </w:rPr>
        <w:t>积极</w:t>
      </w:r>
      <w:r>
        <w:rPr>
          <w:rFonts w:ascii="仿宋_GB2312" w:hAnsi="楷体"/>
          <w:szCs w:val="32"/>
        </w:rPr>
        <w:t>推</w:t>
      </w:r>
      <w:r>
        <w:rPr>
          <w:rFonts w:ascii="仿宋_GB2312" w:hAnsi="楷体" w:hint="eastAsia"/>
          <w:szCs w:val="32"/>
        </w:rPr>
        <w:t>动</w:t>
      </w:r>
      <w:r>
        <w:rPr>
          <w:rFonts w:ascii="仿宋_GB2312" w:hAnsi="楷体"/>
          <w:szCs w:val="32"/>
        </w:rPr>
        <w:t>各类</w:t>
      </w:r>
      <w:r>
        <w:rPr>
          <w:rFonts w:ascii="仿宋_GB2312" w:hAnsi="楷体" w:hint="eastAsia"/>
          <w:szCs w:val="32"/>
        </w:rPr>
        <w:t>别</w:t>
      </w:r>
      <w:r>
        <w:rPr>
          <w:rFonts w:ascii="仿宋_GB2312" w:hAnsi="楷体"/>
          <w:szCs w:val="32"/>
        </w:rPr>
        <w:t>、各</w:t>
      </w:r>
      <w:r>
        <w:rPr>
          <w:rFonts w:ascii="仿宋_GB2312" w:hAnsi="楷体" w:hint="eastAsia"/>
          <w:szCs w:val="32"/>
        </w:rPr>
        <w:t>层次</w:t>
      </w:r>
      <w:r>
        <w:rPr>
          <w:rFonts w:ascii="仿宋_GB2312" w:hAnsi="楷体"/>
          <w:szCs w:val="32"/>
        </w:rPr>
        <w:t>教学</w:t>
      </w:r>
      <w:r>
        <w:rPr>
          <w:rFonts w:ascii="仿宋_GB2312" w:hAnsi="楷体" w:hint="eastAsia"/>
          <w:szCs w:val="32"/>
        </w:rPr>
        <w:t>改革</w:t>
      </w:r>
      <w:r>
        <w:rPr>
          <w:rFonts w:ascii="仿宋_GB2312" w:hAnsi="楷体"/>
          <w:szCs w:val="32"/>
        </w:rPr>
        <w:t>工作，</w:t>
      </w:r>
      <w:r>
        <w:rPr>
          <w:rFonts w:ascii="仿宋_GB2312" w:hAnsi="楷体" w:hint="eastAsia"/>
          <w:szCs w:val="32"/>
        </w:rPr>
        <w:t>积极参与中央马克思主义理论研究和建设工程的哲学专业教材编写及</w:t>
      </w:r>
      <w:r>
        <w:rPr>
          <w:rFonts w:ascii="仿宋_GB2312" w:hAnsi="楷体"/>
          <w:szCs w:val="32"/>
        </w:rPr>
        <w:t>修订</w:t>
      </w:r>
      <w:r>
        <w:rPr>
          <w:rFonts w:ascii="仿宋_GB2312" w:hAnsi="楷体" w:hint="eastAsia"/>
          <w:szCs w:val="32"/>
        </w:rPr>
        <w:t>工作。此</w:t>
      </w:r>
      <w:r>
        <w:rPr>
          <w:rFonts w:ascii="仿宋_GB2312" w:hAnsi="楷体"/>
          <w:szCs w:val="32"/>
        </w:rPr>
        <w:t>外</w:t>
      </w:r>
      <w:r>
        <w:rPr>
          <w:rFonts w:ascii="仿宋_GB2312" w:hAnsi="楷体" w:hint="eastAsia"/>
          <w:szCs w:val="32"/>
        </w:rPr>
        <w:t>，</w:t>
      </w:r>
      <w:r>
        <w:rPr>
          <w:rFonts w:ascii="仿宋_GB2312" w:hAnsi="楷体"/>
          <w:szCs w:val="32"/>
        </w:rPr>
        <w:t>还</w:t>
      </w:r>
      <w:r>
        <w:rPr>
          <w:rFonts w:ascii="仿宋_GB2312" w:hAnsi="楷体" w:hint="eastAsia"/>
          <w:szCs w:val="32"/>
        </w:rPr>
        <w:t>积极推进</w:t>
      </w:r>
      <w:r>
        <w:rPr>
          <w:rFonts w:ascii="仿宋_GB2312" w:hAnsi="楷体"/>
          <w:szCs w:val="32"/>
        </w:rPr>
        <w:t>省</w:t>
      </w:r>
      <w:r>
        <w:rPr>
          <w:rFonts w:ascii="仿宋_GB2312" w:hAnsi="楷体" w:hint="eastAsia"/>
          <w:szCs w:val="32"/>
        </w:rPr>
        <w:t>部</w:t>
      </w:r>
      <w:r>
        <w:rPr>
          <w:rFonts w:ascii="仿宋_GB2312" w:hAnsi="楷体"/>
          <w:szCs w:val="32"/>
        </w:rPr>
        <w:t>级</w:t>
      </w:r>
      <w:r>
        <w:rPr>
          <w:rFonts w:ascii="仿宋_GB2312" w:hAnsi="楷体" w:hint="eastAsia"/>
          <w:szCs w:val="32"/>
        </w:rPr>
        <w:t>在</w:t>
      </w:r>
      <w:r>
        <w:rPr>
          <w:rFonts w:ascii="仿宋_GB2312" w:hAnsi="楷体"/>
          <w:szCs w:val="32"/>
        </w:rPr>
        <w:t>线课程</w:t>
      </w:r>
      <w:r>
        <w:rPr>
          <w:rFonts w:ascii="仿宋_GB2312" w:hAnsi="楷体" w:hint="eastAsia"/>
          <w:szCs w:val="32"/>
        </w:rPr>
        <w:t>建设以及教育教学改革研究，重点打造“中山大学哲学</w:t>
      </w:r>
      <w:r>
        <w:rPr>
          <w:rFonts w:ascii="仿宋_GB2312" w:hAnsi="楷体"/>
          <w:szCs w:val="32"/>
        </w:rPr>
        <w:t>精品教程</w:t>
      </w:r>
      <w:r>
        <w:rPr>
          <w:rFonts w:ascii="仿宋_GB2312" w:hAnsi="楷体" w:hint="eastAsia"/>
          <w:szCs w:val="32"/>
        </w:rPr>
        <w:t>”、“高等学校逻辑学专业系列教材”品牌</w:t>
      </w:r>
      <w:r>
        <w:rPr>
          <w:rFonts w:ascii="仿宋_GB2312" w:hAnsi="楷体"/>
          <w:szCs w:val="32"/>
        </w:rPr>
        <w:t>。</w:t>
      </w:r>
      <w:r>
        <w:rPr>
          <w:rFonts w:ascii="仿宋_GB2312" w:hAnsi="楷体" w:hint="eastAsia"/>
          <w:szCs w:val="32"/>
        </w:rPr>
        <w:t>2018年，哲学</w:t>
      </w:r>
      <w:r>
        <w:rPr>
          <w:rFonts w:ascii="仿宋_GB2312" w:hAnsi="楷体"/>
          <w:szCs w:val="32"/>
        </w:rPr>
        <w:t>系共建</w:t>
      </w:r>
      <w:r>
        <w:rPr>
          <w:rFonts w:ascii="仿宋_GB2312" w:hAnsi="楷体" w:hint="eastAsia"/>
          <w:szCs w:val="32"/>
        </w:rPr>
        <w:t>的以经典为中心的博雅通专结合培养</w:t>
      </w:r>
      <w:r>
        <w:rPr>
          <w:rFonts w:ascii="仿宋_GB2312" w:hAnsi="楷体"/>
          <w:szCs w:val="32"/>
        </w:rPr>
        <w:t>模式获</w:t>
      </w:r>
      <w:r>
        <w:rPr>
          <w:rFonts w:ascii="仿宋_GB2312" w:hAnsi="楷体" w:hint="eastAsia"/>
          <w:szCs w:val="32"/>
        </w:rPr>
        <w:t>国家级教学成果二</w:t>
      </w:r>
      <w:r>
        <w:rPr>
          <w:rFonts w:ascii="仿宋_GB2312" w:hAnsi="楷体"/>
          <w:szCs w:val="32"/>
        </w:rPr>
        <w:t>等</w:t>
      </w:r>
      <w:r>
        <w:rPr>
          <w:rFonts w:ascii="仿宋_GB2312" w:hAnsi="楷体" w:hint="eastAsia"/>
          <w:szCs w:val="32"/>
        </w:rPr>
        <w:t>奖。</w:t>
      </w:r>
    </w:p>
    <w:p w14:paraId="6380CE61" w14:textId="77777777" w:rsidR="00CC53B7" w:rsidRPr="0018219A" w:rsidRDefault="00BB3173">
      <w:pPr>
        <w:ind w:firstLine="643"/>
        <w:rPr>
          <w:b/>
        </w:rPr>
      </w:pPr>
      <w:r w:rsidRPr="0018219A">
        <w:rPr>
          <w:rFonts w:cs="Times New Roman"/>
          <w:b/>
          <w:color w:val="000000"/>
          <w:kern w:val="0"/>
          <w:szCs w:val="32"/>
        </w:rPr>
        <w:t>3.</w:t>
      </w:r>
      <w:r w:rsidRPr="0018219A">
        <w:rPr>
          <w:rFonts w:cs="Times New Roman" w:hint="eastAsia"/>
          <w:b/>
          <w:color w:val="000000"/>
          <w:kern w:val="0"/>
          <w:szCs w:val="32"/>
        </w:rPr>
        <w:t>教学及科研条件资源平台</w:t>
      </w:r>
    </w:p>
    <w:p w14:paraId="5F7A5805" w14:textId="77777777" w:rsidR="00CC53B7" w:rsidRDefault="00BB3173">
      <w:pPr>
        <w:autoSpaceDE w:val="0"/>
        <w:autoSpaceDN w:val="0"/>
        <w:adjustRightInd w:val="0"/>
        <w:spacing w:line="540" w:lineRule="exact"/>
        <w:ind w:firstLine="640"/>
        <w:rPr>
          <w:rFonts w:ascii="仿宋_GB2312" w:hAnsi="楷体"/>
          <w:szCs w:val="32"/>
        </w:rPr>
      </w:pPr>
      <w:r>
        <w:rPr>
          <w:rFonts w:ascii="仿宋_GB2312" w:hAnsi="楷体" w:hint="eastAsia"/>
          <w:szCs w:val="32"/>
        </w:rPr>
        <w:t>中</w:t>
      </w:r>
      <w:r>
        <w:rPr>
          <w:rFonts w:ascii="仿宋_GB2312" w:hAnsi="楷体"/>
          <w:szCs w:val="32"/>
        </w:rPr>
        <w:t>山大学</w:t>
      </w:r>
      <w:r>
        <w:rPr>
          <w:rFonts w:ascii="仿宋_GB2312" w:hAnsi="楷体" w:hint="eastAsia"/>
          <w:szCs w:val="32"/>
        </w:rPr>
        <w:t>哲学系马克思主义哲学、逻辑学为国家重点学科，中国哲学为国家重点培育学科，建有马克思主义哲学与中国现代化研究所、逻辑与认知研究所两个教育部人文社会科学重点研究基地。</w:t>
      </w:r>
    </w:p>
    <w:p w14:paraId="738FB086" w14:textId="77777777" w:rsidR="00CC53B7" w:rsidRDefault="00BB3173">
      <w:pPr>
        <w:autoSpaceDE w:val="0"/>
        <w:autoSpaceDN w:val="0"/>
        <w:adjustRightInd w:val="0"/>
        <w:spacing w:line="540" w:lineRule="exact"/>
        <w:ind w:firstLine="640"/>
        <w:rPr>
          <w:rFonts w:ascii="仿宋_GB2312" w:hAnsi="楷体"/>
          <w:szCs w:val="32"/>
        </w:rPr>
      </w:pPr>
      <w:r>
        <w:rPr>
          <w:rFonts w:ascii="仿宋_GB2312" w:hAnsi="楷体" w:hint="eastAsia"/>
          <w:szCs w:val="32"/>
        </w:rPr>
        <w:t>目前</w:t>
      </w:r>
      <w:r>
        <w:rPr>
          <w:rFonts w:ascii="仿宋_GB2312" w:hAnsi="楷体"/>
          <w:szCs w:val="32"/>
        </w:rPr>
        <w:t>系内设</w:t>
      </w:r>
      <w:r>
        <w:rPr>
          <w:rFonts w:ascii="仿宋_GB2312" w:hAnsi="楷体" w:hint="eastAsia"/>
          <w:szCs w:val="32"/>
        </w:rPr>
        <w:t>马</w:t>
      </w:r>
      <w:r>
        <w:rPr>
          <w:rFonts w:ascii="仿宋_GB2312" w:hAnsi="楷体"/>
          <w:szCs w:val="32"/>
        </w:rPr>
        <w:t>克思主义哲学、中国哲学与美学、</w:t>
      </w:r>
      <w:r>
        <w:rPr>
          <w:rFonts w:ascii="仿宋_GB2312" w:hAnsi="楷体" w:hint="eastAsia"/>
          <w:szCs w:val="32"/>
        </w:rPr>
        <w:t>外</w:t>
      </w:r>
      <w:r>
        <w:rPr>
          <w:rFonts w:ascii="仿宋_GB2312" w:hAnsi="楷体"/>
          <w:szCs w:val="32"/>
        </w:rPr>
        <w:t>国哲学与科学哲学、逻辑学、</w:t>
      </w:r>
      <w:r>
        <w:rPr>
          <w:rFonts w:ascii="仿宋_GB2312" w:hAnsi="楷体" w:hint="eastAsia"/>
          <w:szCs w:val="32"/>
        </w:rPr>
        <w:t>伦理</w:t>
      </w:r>
      <w:r>
        <w:rPr>
          <w:rFonts w:ascii="仿宋_GB2312" w:hAnsi="楷体"/>
          <w:szCs w:val="32"/>
        </w:rPr>
        <w:t>学与</w:t>
      </w:r>
      <w:r>
        <w:rPr>
          <w:rFonts w:ascii="仿宋_GB2312" w:hAnsi="楷体" w:hint="eastAsia"/>
          <w:szCs w:val="32"/>
        </w:rPr>
        <w:t>宗教</w:t>
      </w:r>
      <w:r>
        <w:rPr>
          <w:rFonts w:ascii="仿宋_GB2312" w:hAnsi="楷体"/>
          <w:szCs w:val="32"/>
        </w:rPr>
        <w:t>学</w:t>
      </w:r>
      <w:r>
        <w:rPr>
          <w:rFonts w:ascii="仿宋_GB2312" w:hAnsi="楷体" w:hint="eastAsia"/>
          <w:szCs w:val="32"/>
        </w:rPr>
        <w:t>五</w:t>
      </w:r>
      <w:r>
        <w:rPr>
          <w:rFonts w:ascii="仿宋_GB2312" w:hAnsi="楷体"/>
          <w:szCs w:val="32"/>
        </w:rPr>
        <w:t>个教</w:t>
      </w:r>
      <w:r>
        <w:rPr>
          <w:rFonts w:ascii="仿宋_GB2312" w:hAnsi="楷体" w:hint="eastAsia"/>
          <w:szCs w:val="32"/>
        </w:rPr>
        <w:t>研</w:t>
      </w:r>
      <w:r>
        <w:rPr>
          <w:rFonts w:ascii="仿宋_GB2312" w:hAnsi="楷体"/>
          <w:szCs w:val="32"/>
        </w:rPr>
        <w:t>室。</w:t>
      </w:r>
    </w:p>
    <w:p w14:paraId="6A73F66B" w14:textId="77777777" w:rsidR="00CC53B7" w:rsidRDefault="00BB3173">
      <w:pPr>
        <w:pStyle w:val="2"/>
        <w:ind w:firstLine="640"/>
      </w:pPr>
      <w:r>
        <w:rPr>
          <w:rFonts w:ascii="仿宋_GB2312" w:hAnsi="楷体" w:hint="eastAsia"/>
          <w:szCs w:val="32"/>
        </w:rPr>
        <w:t>在</w:t>
      </w:r>
      <w:r>
        <w:rPr>
          <w:rFonts w:ascii="仿宋_GB2312" w:hAnsi="楷体"/>
          <w:szCs w:val="32"/>
        </w:rPr>
        <w:t>科研</w:t>
      </w:r>
      <w:r>
        <w:rPr>
          <w:rFonts w:ascii="仿宋_GB2312" w:hAnsi="楷体" w:hint="eastAsia"/>
          <w:szCs w:val="32"/>
        </w:rPr>
        <w:t>团队</w:t>
      </w:r>
      <w:r>
        <w:rPr>
          <w:rFonts w:ascii="仿宋_GB2312" w:hAnsi="楷体"/>
          <w:szCs w:val="32"/>
        </w:rPr>
        <w:t>方面，</w:t>
      </w:r>
      <w:r>
        <w:rPr>
          <w:rFonts w:ascii="仿宋_GB2312" w:hAnsi="楷体" w:hint="eastAsia"/>
          <w:szCs w:val="32"/>
        </w:rPr>
        <w:t>马克思主义哲学与社会发展团队、中国哲学与美学团队、外国哲学团队、逻辑与认知团队、宗教、伦理与政治哲学团队等学</w:t>
      </w:r>
      <w:r>
        <w:rPr>
          <w:rFonts w:ascii="仿宋_GB2312" w:hAnsi="楷体"/>
          <w:szCs w:val="32"/>
        </w:rPr>
        <w:t>科平台</w:t>
      </w:r>
      <w:r>
        <w:rPr>
          <w:rFonts w:ascii="仿宋_GB2312" w:hAnsi="楷体" w:hint="eastAsia"/>
          <w:szCs w:val="32"/>
        </w:rPr>
        <w:t>在国内外都具有广泛影响。近三年来</w:t>
      </w:r>
      <w:r>
        <w:rPr>
          <w:rFonts w:ascii="仿宋_GB2312" w:hAnsi="楷体"/>
          <w:szCs w:val="32"/>
        </w:rPr>
        <w:t>，</w:t>
      </w:r>
      <w:r>
        <w:rPr>
          <w:rFonts w:ascii="仿宋_GB2312" w:hAnsi="楷体" w:hint="eastAsia"/>
          <w:szCs w:val="32"/>
        </w:rPr>
        <w:t>获</w:t>
      </w:r>
      <w:r>
        <w:rPr>
          <w:rFonts w:ascii="仿宋_GB2312" w:hAnsi="楷体"/>
          <w:szCs w:val="32"/>
        </w:rPr>
        <w:t>批国家社科基金重大</w:t>
      </w:r>
      <w:r>
        <w:rPr>
          <w:rFonts w:ascii="仿宋_GB2312" w:hAnsi="楷体" w:hint="eastAsia"/>
          <w:szCs w:val="32"/>
        </w:rPr>
        <w:t>重点</w:t>
      </w:r>
      <w:r>
        <w:rPr>
          <w:rFonts w:ascii="仿宋_GB2312" w:hAnsi="楷体"/>
          <w:szCs w:val="32"/>
        </w:rPr>
        <w:t>项目、</w:t>
      </w:r>
      <w:r>
        <w:rPr>
          <w:rFonts w:ascii="仿宋_GB2312" w:hAnsi="楷体" w:hint="eastAsia"/>
          <w:szCs w:val="32"/>
        </w:rPr>
        <w:t>冷</w:t>
      </w:r>
      <w:r>
        <w:rPr>
          <w:rFonts w:ascii="仿宋_GB2312" w:hAnsi="楷体"/>
          <w:szCs w:val="32"/>
        </w:rPr>
        <w:t>门绝学</w:t>
      </w:r>
      <w:r>
        <w:rPr>
          <w:rFonts w:ascii="仿宋_GB2312" w:hAnsi="楷体" w:hint="eastAsia"/>
          <w:szCs w:val="32"/>
        </w:rPr>
        <w:t>、一</w:t>
      </w:r>
      <w:r>
        <w:rPr>
          <w:rFonts w:ascii="仿宋_GB2312" w:hAnsi="楷体"/>
          <w:szCs w:val="32"/>
        </w:rPr>
        <w:t>般项目、后</w:t>
      </w:r>
      <w:r>
        <w:rPr>
          <w:rFonts w:ascii="仿宋_GB2312" w:hAnsi="楷体" w:hint="eastAsia"/>
          <w:szCs w:val="32"/>
        </w:rPr>
        <w:t>期</w:t>
      </w:r>
      <w:r>
        <w:rPr>
          <w:rFonts w:ascii="仿宋_GB2312" w:hAnsi="楷体"/>
          <w:szCs w:val="32"/>
        </w:rPr>
        <w:t>资助</w:t>
      </w:r>
      <w:r>
        <w:rPr>
          <w:rFonts w:ascii="仿宋_GB2312" w:hAnsi="楷体" w:hint="eastAsia"/>
          <w:szCs w:val="32"/>
        </w:rPr>
        <w:t>及教育</w:t>
      </w:r>
      <w:r>
        <w:rPr>
          <w:rFonts w:ascii="仿宋_GB2312" w:hAnsi="楷体"/>
          <w:szCs w:val="32"/>
        </w:rPr>
        <w:t>部人文社科基金重大项目</w:t>
      </w:r>
      <w:r>
        <w:rPr>
          <w:rFonts w:ascii="仿宋_GB2312" w:hAnsi="楷体" w:hint="eastAsia"/>
          <w:szCs w:val="32"/>
        </w:rPr>
        <w:t>、</w:t>
      </w:r>
      <w:r>
        <w:rPr>
          <w:rFonts w:ascii="仿宋_GB2312" w:hAnsi="楷体"/>
          <w:szCs w:val="32"/>
        </w:rPr>
        <w:t>一般项目</w:t>
      </w:r>
      <w:r>
        <w:rPr>
          <w:rFonts w:ascii="仿宋_GB2312" w:hAnsi="楷体" w:hint="eastAsia"/>
          <w:szCs w:val="32"/>
        </w:rPr>
        <w:t>，</w:t>
      </w:r>
      <w:r>
        <w:rPr>
          <w:rFonts w:ascii="仿宋_GB2312" w:hAnsi="楷体"/>
          <w:szCs w:val="32"/>
        </w:rPr>
        <w:t>国家自然科学基金等</w:t>
      </w:r>
      <w:r>
        <w:rPr>
          <w:rFonts w:ascii="仿宋_GB2312" w:hAnsi="楷体" w:hint="eastAsia"/>
          <w:szCs w:val="32"/>
        </w:rPr>
        <w:t>各</w:t>
      </w:r>
      <w:r>
        <w:rPr>
          <w:rFonts w:ascii="仿宋_GB2312" w:hAnsi="楷体"/>
          <w:szCs w:val="32"/>
        </w:rPr>
        <w:t>类</w:t>
      </w:r>
      <w:r>
        <w:rPr>
          <w:rFonts w:ascii="仿宋_GB2312" w:hAnsi="楷体" w:hint="eastAsia"/>
          <w:szCs w:val="32"/>
        </w:rPr>
        <w:t>项目三十余</w:t>
      </w:r>
      <w:r>
        <w:rPr>
          <w:rFonts w:ascii="仿宋_GB2312" w:hAnsi="楷体"/>
          <w:szCs w:val="32"/>
        </w:rPr>
        <w:t>项</w:t>
      </w:r>
      <w:r>
        <w:rPr>
          <w:rFonts w:ascii="仿宋_GB2312" w:hAnsi="楷体" w:hint="eastAsia"/>
          <w:szCs w:val="32"/>
        </w:rPr>
        <w:t>，累计到账经费</w:t>
      </w:r>
      <w:r>
        <w:rPr>
          <w:rFonts w:ascii="仿宋_GB2312" w:hAnsi="楷体" w:hint="eastAsia"/>
          <w:szCs w:val="32"/>
        </w:rPr>
        <w:lastRenderedPageBreak/>
        <w:t>近2000</w:t>
      </w:r>
      <w:r>
        <w:rPr>
          <w:rFonts w:ascii="仿宋_GB2312" w:hAnsi="楷体"/>
          <w:szCs w:val="32"/>
        </w:rPr>
        <w:t>万元</w:t>
      </w:r>
      <w:r>
        <w:rPr>
          <w:rFonts w:ascii="仿宋_GB2312" w:hAnsi="楷体" w:hint="eastAsia"/>
          <w:szCs w:val="32"/>
        </w:rPr>
        <w:t>。出版重</w:t>
      </w:r>
      <w:r>
        <w:rPr>
          <w:rFonts w:ascii="仿宋_GB2312" w:hAnsi="楷体"/>
          <w:szCs w:val="32"/>
        </w:rPr>
        <w:t>要中、外</w:t>
      </w:r>
      <w:r>
        <w:rPr>
          <w:rFonts w:ascii="仿宋_GB2312" w:hAnsi="楷体" w:hint="eastAsia"/>
          <w:szCs w:val="32"/>
        </w:rPr>
        <w:t>文</w:t>
      </w:r>
      <w:r>
        <w:rPr>
          <w:rFonts w:ascii="仿宋_GB2312" w:hAnsi="楷体"/>
          <w:szCs w:val="32"/>
        </w:rPr>
        <w:t>哲学</w:t>
      </w:r>
      <w:r>
        <w:rPr>
          <w:rFonts w:ascii="仿宋_GB2312" w:hAnsi="楷体" w:hint="eastAsia"/>
          <w:szCs w:val="32"/>
        </w:rPr>
        <w:t>专著、</w:t>
      </w:r>
      <w:r>
        <w:rPr>
          <w:rFonts w:ascii="仿宋_GB2312" w:hAnsi="楷体"/>
          <w:szCs w:val="32"/>
        </w:rPr>
        <w:t>译著等</w:t>
      </w:r>
      <w:r>
        <w:rPr>
          <w:rFonts w:ascii="仿宋_GB2312" w:hAnsi="楷体" w:hint="eastAsia"/>
          <w:szCs w:val="32"/>
        </w:rPr>
        <w:t>近百</w:t>
      </w:r>
      <w:r>
        <w:rPr>
          <w:rFonts w:ascii="仿宋_GB2312" w:hAnsi="楷体"/>
          <w:szCs w:val="32"/>
        </w:rPr>
        <w:t>部</w:t>
      </w:r>
      <w:r>
        <w:rPr>
          <w:rFonts w:ascii="仿宋_GB2312" w:hAnsi="楷体" w:hint="eastAsia"/>
          <w:szCs w:val="32"/>
        </w:rPr>
        <w:t>，在</w:t>
      </w:r>
      <w:r>
        <w:rPr>
          <w:rFonts w:ascii="仿宋_GB2312" w:hAnsi="楷体"/>
          <w:szCs w:val="32"/>
        </w:rPr>
        <w:t>国内外</w:t>
      </w:r>
      <w:r>
        <w:rPr>
          <w:rFonts w:ascii="仿宋_GB2312" w:hAnsi="楷体" w:hint="eastAsia"/>
          <w:szCs w:val="32"/>
        </w:rPr>
        <w:t>顶尖</w:t>
      </w:r>
      <w:r>
        <w:rPr>
          <w:rFonts w:ascii="仿宋_GB2312" w:hAnsi="楷体"/>
          <w:szCs w:val="32"/>
        </w:rPr>
        <w:t>哲学刊物</w:t>
      </w:r>
      <w:r>
        <w:rPr>
          <w:rFonts w:ascii="仿宋_GB2312" w:hAnsi="楷体" w:hint="eastAsia"/>
          <w:szCs w:val="32"/>
        </w:rPr>
        <w:t>发</w:t>
      </w:r>
      <w:r>
        <w:rPr>
          <w:rFonts w:ascii="仿宋_GB2312" w:hAnsi="楷体"/>
          <w:szCs w:val="32"/>
        </w:rPr>
        <w:t>表</w:t>
      </w:r>
      <w:r>
        <w:rPr>
          <w:rFonts w:ascii="仿宋_GB2312" w:hAnsi="楷体" w:hint="eastAsia"/>
          <w:szCs w:val="32"/>
        </w:rPr>
        <w:t>论</w:t>
      </w:r>
      <w:r>
        <w:rPr>
          <w:rFonts w:ascii="仿宋_GB2312" w:hAnsi="楷体"/>
          <w:szCs w:val="32"/>
        </w:rPr>
        <w:t>文百</w:t>
      </w:r>
      <w:r>
        <w:rPr>
          <w:rFonts w:ascii="仿宋_GB2312" w:hAnsi="楷体" w:hint="eastAsia"/>
          <w:szCs w:val="32"/>
        </w:rPr>
        <w:t>余</w:t>
      </w:r>
      <w:r>
        <w:rPr>
          <w:rFonts w:ascii="仿宋_GB2312" w:hAnsi="楷体"/>
          <w:szCs w:val="32"/>
        </w:rPr>
        <w:t>篇。</w:t>
      </w:r>
    </w:p>
    <w:p w14:paraId="7DC15CE1" w14:textId="77777777" w:rsidR="00CC53B7" w:rsidRDefault="00BB3173">
      <w:pPr>
        <w:pStyle w:val="20"/>
        <w:ind w:firstLine="640"/>
        <w:rPr>
          <w:rFonts w:ascii="Times New Roman" w:hAnsi="Times New Roman" w:cs="Times New Roman"/>
        </w:rPr>
      </w:pPr>
      <w:r>
        <w:rPr>
          <w:rFonts w:ascii="Times New Roman" w:hAnsi="Times New Roman" w:cs="Times New Roman"/>
        </w:rPr>
        <w:t>二、培养目标及培养要求</w:t>
      </w:r>
    </w:p>
    <w:p w14:paraId="7E152729" w14:textId="77777777" w:rsidR="00CC53B7" w:rsidRDefault="00BB3173">
      <w:pPr>
        <w:ind w:firstLine="643"/>
        <w:rPr>
          <w:rFonts w:ascii="仿宋_GB2312" w:hAnsi="宋体"/>
          <w:szCs w:val="32"/>
        </w:rPr>
      </w:pPr>
      <w:r>
        <w:rPr>
          <w:rFonts w:cs="Times New Roman" w:hint="eastAsia"/>
          <w:b/>
          <w:color w:val="000000"/>
          <w:kern w:val="0"/>
          <w:szCs w:val="32"/>
        </w:rPr>
        <w:t>总</w:t>
      </w:r>
      <w:r>
        <w:rPr>
          <w:rFonts w:cs="Times New Roman"/>
          <w:b/>
          <w:color w:val="000000"/>
          <w:kern w:val="0"/>
          <w:szCs w:val="32"/>
        </w:rPr>
        <w:t>培养目标</w:t>
      </w:r>
      <w:r>
        <w:rPr>
          <w:rFonts w:cs="Times New Roman" w:hint="eastAsia"/>
          <w:color w:val="000000"/>
          <w:kern w:val="0"/>
          <w:szCs w:val="32"/>
        </w:rPr>
        <w:t xml:space="preserve"> </w:t>
      </w:r>
      <w:r>
        <w:rPr>
          <w:rFonts w:ascii="仿宋_GB2312" w:hAnsi="宋体" w:hint="eastAsia"/>
          <w:szCs w:val="32"/>
        </w:rPr>
        <w:t>以中山大学哲学学科“双一流”建设为契机，积极面对国家重大战略需求，追求真理、传承知识，推动形成中国特色、世界一流的哲学学科拔尖人才培养体系，并致力于实现以下目标：</w:t>
      </w:r>
    </w:p>
    <w:p w14:paraId="0C8C40D1" w14:textId="77777777" w:rsidR="00CC53B7" w:rsidRDefault="00BB3173">
      <w:pPr>
        <w:ind w:firstLine="640"/>
        <w:rPr>
          <w:rFonts w:ascii="仿宋_GB2312" w:hAnsi="宋体"/>
          <w:szCs w:val="32"/>
        </w:rPr>
      </w:pPr>
      <w:r>
        <w:rPr>
          <w:rFonts w:ascii="仿宋_GB2312" w:hAnsi="宋体" w:hint="eastAsia"/>
          <w:szCs w:val="32"/>
        </w:rPr>
        <w:t>第一，着力培养支撑新文科、新工科、新农科、新医科交融发展的拔尖哲学人才，为人类未来发展培养在哲学社会科学基础理论层面取得突破性进展的杰出哲学家、思想家和战略家。</w:t>
      </w:r>
    </w:p>
    <w:p w14:paraId="7B9F3B35" w14:textId="77777777" w:rsidR="00CC53B7" w:rsidRDefault="00BB3173">
      <w:pPr>
        <w:pStyle w:val="2"/>
        <w:ind w:firstLine="640"/>
        <w:rPr>
          <w:rFonts w:ascii="仿宋_GB2312" w:hAnsi="宋体"/>
          <w:szCs w:val="32"/>
        </w:rPr>
      </w:pPr>
      <w:r>
        <w:rPr>
          <w:rFonts w:ascii="仿宋_GB2312" w:hAnsi="宋体" w:hint="eastAsia"/>
          <w:szCs w:val="32"/>
        </w:rPr>
        <w:t>第二，着力培养社会主义先进文化的践行者和传承者，助力中华优秀哲学传统和社会主义先进文化重回世界文明中心，以中国学者的哲学智慧，创造性地构建新的思想方法和未来哲学图景。</w:t>
      </w:r>
    </w:p>
    <w:p w14:paraId="26AF63AE" w14:textId="77777777" w:rsidR="00CC53B7" w:rsidRDefault="00BB3173">
      <w:pPr>
        <w:ind w:firstLine="643"/>
        <w:rPr>
          <w:rFonts w:ascii="仿宋_GB2312" w:hAnsi="宋体"/>
          <w:szCs w:val="32"/>
        </w:rPr>
      </w:pPr>
      <w:r>
        <w:rPr>
          <w:rFonts w:hint="eastAsia"/>
          <w:b/>
        </w:rPr>
        <w:t>本科生</w:t>
      </w:r>
      <w:r>
        <w:rPr>
          <w:b/>
        </w:rPr>
        <w:t>阶段培养目标</w:t>
      </w:r>
      <w:r>
        <w:rPr>
          <w:rFonts w:hint="eastAsia"/>
          <w:b/>
        </w:rPr>
        <w:t xml:space="preserve">  </w:t>
      </w:r>
      <w:r>
        <w:rPr>
          <w:rFonts w:ascii="仿宋_GB2312" w:hAnsi="宋体" w:hint="eastAsia"/>
          <w:szCs w:val="32"/>
        </w:rPr>
        <w:t>坚持“尊德、问学、笃行”的办学理念，培养德才兼备、具有家国情怀、掌握丰富哲学理论知识和较高哲学思维能力，以精确理性思维及分析思辨能力为核心竞争力，具备跨学科背景和文理交叉视野，服务国家和人类社会发展的哲学精英人才。</w:t>
      </w:r>
    </w:p>
    <w:p w14:paraId="318FD4C4" w14:textId="77777777" w:rsidR="00CC53B7" w:rsidRDefault="00BB3173">
      <w:pPr>
        <w:pStyle w:val="2"/>
        <w:ind w:firstLine="643"/>
        <w:rPr>
          <w:rFonts w:ascii="仿宋_GB2312" w:hAnsi="宋体"/>
          <w:szCs w:val="32"/>
        </w:rPr>
      </w:pPr>
      <w:r>
        <w:rPr>
          <w:rFonts w:ascii="仿宋_GB2312" w:hAnsi="楷体" w:hint="eastAsia"/>
          <w:b/>
          <w:color w:val="000000" w:themeColor="text1"/>
          <w:szCs w:val="32"/>
        </w:rPr>
        <w:t xml:space="preserve">研究生阶段培养目标 </w:t>
      </w:r>
      <w:r>
        <w:rPr>
          <w:rFonts w:ascii="仿宋_GB2312" w:hAnsi="宋体" w:hint="eastAsia"/>
          <w:szCs w:val="32"/>
        </w:rPr>
        <w:t>以扎根中国、面向世界为理念，服务于国家重大战略需求，培养多学科交叉、具有广博的知识背景、深厚的人文素养、以推动人类文明的创造性转化和创新性发展为己任，富有领袖气质的文明担纲者。</w:t>
      </w:r>
    </w:p>
    <w:p w14:paraId="01C2D264" w14:textId="77777777" w:rsidR="00CC53B7" w:rsidRPr="0018219A" w:rsidRDefault="00BB3173">
      <w:pPr>
        <w:ind w:firstLine="643"/>
        <w:rPr>
          <w:rFonts w:cs="Times New Roman"/>
          <w:b/>
          <w:color w:val="000000"/>
          <w:kern w:val="0"/>
          <w:szCs w:val="32"/>
        </w:rPr>
      </w:pPr>
      <w:r w:rsidRPr="0018219A">
        <w:rPr>
          <w:rFonts w:cs="Times New Roman"/>
          <w:b/>
          <w:color w:val="000000"/>
          <w:kern w:val="0"/>
          <w:szCs w:val="32"/>
        </w:rPr>
        <w:lastRenderedPageBreak/>
        <w:t>1.</w:t>
      </w:r>
      <w:r w:rsidRPr="0018219A">
        <w:rPr>
          <w:rFonts w:cs="Times New Roman" w:hint="eastAsia"/>
          <w:b/>
          <w:color w:val="000000"/>
          <w:kern w:val="0"/>
          <w:szCs w:val="32"/>
        </w:rPr>
        <w:t>阶段性考核和动态进出办法</w:t>
      </w:r>
    </w:p>
    <w:p w14:paraId="79926AB3" w14:textId="4B53B08B" w:rsidR="00B75B1D" w:rsidRDefault="00BB3173">
      <w:pPr>
        <w:ind w:firstLine="640"/>
      </w:pPr>
      <w:r>
        <w:rPr>
          <w:rFonts w:cs="Times New Roman" w:hint="eastAsia"/>
          <w:color w:val="000000"/>
          <w:kern w:val="0"/>
          <w:szCs w:val="32"/>
        </w:rPr>
        <w:t>（</w:t>
      </w:r>
      <w:r>
        <w:rPr>
          <w:rFonts w:cs="Times New Roman" w:hint="eastAsia"/>
          <w:color w:val="000000"/>
          <w:kern w:val="0"/>
          <w:szCs w:val="32"/>
        </w:rPr>
        <w:t>1</w:t>
      </w:r>
      <w:r>
        <w:rPr>
          <w:rFonts w:cs="Times New Roman" w:hint="eastAsia"/>
          <w:color w:val="000000"/>
          <w:kern w:val="0"/>
          <w:szCs w:val="32"/>
        </w:rPr>
        <w:t>）</w:t>
      </w:r>
      <w:r>
        <w:rPr>
          <w:rFonts w:cs="Times New Roman" w:hint="eastAsia"/>
          <w:color w:val="000000"/>
          <w:kern w:val="0"/>
          <w:szCs w:val="32"/>
        </w:rPr>
        <w:t xml:space="preserve"> </w:t>
      </w:r>
      <w:r>
        <w:rPr>
          <w:rFonts w:cs="Times New Roman" w:hint="eastAsia"/>
          <w:color w:val="000000"/>
          <w:kern w:val="0"/>
          <w:szCs w:val="32"/>
        </w:rPr>
        <w:t>哲学</w:t>
      </w:r>
      <w:r>
        <w:rPr>
          <w:rFonts w:cs="Times New Roman"/>
          <w:color w:val="000000"/>
          <w:kern w:val="0"/>
          <w:szCs w:val="32"/>
        </w:rPr>
        <w:t>强基</w:t>
      </w:r>
      <w:r>
        <w:rPr>
          <w:rFonts w:cs="Times New Roman" w:hint="eastAsia"/>
          <w:color w:val="000000"/>
          <w:kern w:val="0"/>
          <w:szCs w:val="32"/>
        </w:rPr>
        <w:t>计划</w:t>
      </w:r>
      <w:r>
        <w:rPr>
          <w:rFonts w:cs="Times New Roman"/>
          <w:color w:val="000000"/>
          <w:kern w:val="0"/>
          <w:szCs w:val="32"/>
        </w:rPr>
        <w:t>本科实施</w:t>
      </w:r>
      <w:r>
        <w:rPr>
          <w:rFonts w:cs="Times New Roman" w:hint="eastAsia"/>
          <w:color w:val="000000"/>
          <w:kern w:val="0"/>
          <w:szCs w:val="32"/>
        </w:rPr>
        <w:t>年度综合</w:t>
      </w:r>
      <w:r>
        <w:rPr>
          <w:rFonts w:cs="Times New Roman"/>
          <w:color w:val="000000"/>
          <w:kern w:val="0"/>
          <w:szCs w:val="32"/>
        </w:rPr>
        <w:t>考核评价，</w:t>
      </w:r>
      <w:r>
        <w:rPr>
          <w:rFonts w:cs="Times New Roman" w:hint="eastAsia"/>
          <w:color w:val="000000"/>
          <w:kern w:val="0"/>
          <w:szCs w:val="32"/>
        </w:rPr>
        <w:t>考核</w:t>
      </w:r>
      <w:r>
        <w:rPr>
          <w:rFonts w:cs="Times New Roman"/>
          <w:color w:val="000000"/>
          <w:kern w:val="0"/>
          <w:szCs w:val="32"/>
        </w:rPr>
        <w:t>不合格者</w:t>
      </w:r>
      <w:r>
        <w:rPr>
          <w:rFonts w:cs="Times New Roman" w:hint="eastAsia"/>
          <w:color w:val="000000"/>
          <w:kern w:val="0"/>
          <w:szCs w:val="32"/>
        </w:rPr>
        <w:t>退</w:t>
      </w:r>
      <w:r>
        <w:rPr>
          <w:rFonts w:cs="Times New Roman"/>
          <w:color w:val="000000"/>
          <w:kern w:val="0"/>
          <w:szCs w:val="32"/>
        </w:rPr>
        <w:t>出强基计划</w:t>
      </w:r>
      <w:r>
        <w:rPr>
          <w:rFonts w:cs="Times New Roman" w:hint="eastAsia"/>
          <w:color w:val="000000"/>
          <w:kern w:val="0"/>
          <w:szCs w:val="32"/>
        </w:rPr>
        <w:t>至</w:t>
      </w:r>
      <w:r>
        <w:rPr>
          <w:rFonts w:cs="Times New Roman"/>
          <w:color w:val="000000"/>
          <w:kern w:val="0"/>
          <w:szCs w:val="32"/>
        </w:rPr>
        <w:t>哲学本科普通班培养。</w:t>
      </w:r>
      <w:r>
        <w:rPr>
          <w:rFonts w:hint="eastAsia"/>
        </w:rPr>
        <w:t>哲学强基计划因实施年度考核退出机制形成名额空缺的，可从同年级哲学本科普通班优秀生源中选拔补</w:t>
      </w:r>
      <w:r w:rsidR="009D19DC">
        <w:rPr>
          <w:rFonts w:hint="eastAsia"/>
        </w:rPr>
        <w:t>入</w:t>
      </w:r>
      <w:r>
        <w:rPr>
          <w:rFonts w:hint="eastAsia"/>
        </w:rPr>
        <w:t>。</w:t>
      </w:r>
    </w:p>
    <w:p w14:paraId="2A0DEE91" w14:textId="645876EF" w:rsidR="00CC53B7" w:rsidRDefault="0036390E">
      <w:pPr>
        <w:ind w:firstLine="640"/>
      </w:pPr>
      <w:r>
        <w:rPr>
          <w:rFonts w:hint="eastAsia"/>
        </w:rPr>
        <w:t>选拔</w:t>
      </w:r>
      <w:r w:rsidR="00B6321A">
        <w:rPr>
          <w:rFonts w:hint="eastAsia"/>
        </w:rPr>
        <w:t>补入</w:t>
      </w:r>
      <w:r w:rsidR="00BD5455">
        <w:rPr>
          <w:rFonts w:hint="eastAsia"/>
        </w:rPr>
        <w:t>以公平公正、</w:t>
      </w:r>
      <w:r w:rsidR="00BD5455" w:rsidRPr="00D27F8D">
        <w:rPr>
          <w:rFonts w:hint="eastAsia"/>
        </w:rPr>
        <w:t>宁缺毋滥</w:t>
      </w:r>
      <w:r w:rsidR="00BD5455">
        <w:rPr>
          <w:rFonts w:hint="eastAsia"/>
        </w:rPr>
        <w:t>为原则，</w:t>
      </w:r>
      <w:r w:rsidR="005F3B0B">
        <w:rPr>
          <w:rFonts w:hint="eastAsia"/>
        </w:rPr>
        <w:t>采用综合测评与专家面试</w:t>
      </w:r>
      <w:r w:rsidR="00EF77C8">
        <w:rPr>
          <w:rFonts w:hint="eastAsia"/>
        </w:rPr>
        <w:t>相结合的</w:t>
      </w:r>
      <w:r w:rsidR="005F3B0B">
        <w:rPr>
          <w:rFonts w:hint="eastAsia"/>
        </w:rPr>
        <w:t>方式，重点考察候选人学术志向和</w:t>
      </w:r>
      <w:r w:rsidR="007513AB">
        <w:rPr>
          <w:rFonts w:hint="eastAsia"/>
        </w:rPr>
        <w:t>学术</w:t>
      </w:r>
      <w:r w:rsidR="005F3B0B">
        <w:rPr>
          <w:rFonts w:hint="eastAsia"/>
        </w:rPr>
        <w:t>兴趣，</w:t>
      </w:r>
      <w:r w:rsidR="009F78F3">
        <w:rPr>
          <w:rFonts w:hint="eastAsia"/>
        </w:rPr>
        <w:t>选拔人数</w:t>
      </w:r>
      <w:r w:rsidR="005B0C01">
        <w:rPr>
          <w:rFonts w:hint="eastAsia"/>
        </w:rPr>
        <w:t>不超过强基计划同年级空缺</w:t>
      </w:r>
      <w:r w:rsidR="009F78F3">
        <w:rPr>
          <w:rFonts w:hint="eastAsia"/>
        </w:rPr>
        <w:t>人数。</w:t>
      </w:r>
      <w:r w:rsidR="00626BF2">
        <w:rPr>
          <w:rFonts w:hint="eastAsia"/>
        </w:rPr>
        <w:t>通过选拔者不降级转入</w:t>
      </w:r>
      <w:r w:rsidR="00B77320">
        <w:rPr>
          <w:rFonts w:hint="eastAsia"/>
        </w:rPr>
        <w:t>哲学</w:t>
      </w:r>
      <w:r w:rsidR="00626BF2">
        <w:rPr>
          <w:rFonts w:hint="eastAsia"/>
        </w:rPr>
        <w:t>强基计划班就读。</w:t>
      </w:r>
    </w:p>
    <w:p w14:paraId="6237ACC7" w14:textId="473E0F00" w:rsidR="00CC53B7" w:rsidRDefault="00BB3173">
      <w:pPr>
        <w:pStyle w:val="2"/>
        <w:ind w:firstLine="640"/>
        <w:rPr>
          <w:rFonts w:cs="Times New Roman"/>
          <w:color w:val="000000"/>
          <w:kern w:val="0"/>
          <w:szCs w:val="32"/>
        </w:rPr>
      </w:pPr>
      <w:r>
        <w:rPr>
          <w:rFonts w:hint="eastAsia"/>
        </w:rPr>
        <w:t>（</w:t>
      </w:r>
      <w:r>
        <w:rPr>
          <w:rFonts w:hint="eastAsia"/>
        </w:rPr>
        <w:t>2</w:t>
      </w:r>
      <w:r>
        <w:rPr>
          <w:rFonts w:hint="eastAsia"/>
        </w:rPr>
        <w:t>）哲学</w:t>
      </w:r>
      <w:r>
        <w:t>强基计划研究生二年级（</w:t>
      </w:r>
      <w:r>
        <w:rPr>
          <w:rFonts w:hint="eastAsia"/>
        </w:rPr>
        <w:t>含</w:t>
      </w:r>
      <w:r>
        <w:t>硕士、直博生）</w:t>
      </w:r>
      <w:r>
        <w:rPr>
          <w:rFonts w:cs="Times New Roman"/>
          <w:color w:val="000000"/>
          <w:kern w:val="0"/>
          <w:szCs w:val="32"/>
        </w:rPr>
        <w:t>期</w:t>
      </w:r>
      <w:r>
        <w:rPr>
          <w:rFonts w:cs="Times New Roman" w:hint="eastAsia"/>
          <w:color w:val="000000"/>
          <w:kern w:val="0"/>
          <w:szCs w:val="32"/>
        </w:rPr>
        <w:t>中</w:t>
      </w:r>
      <w:r>
        <w:rPr>
          <w:rFonts w:cs="Times New Roman"/>
          <w:color w:val="000000"/>
          <w:kern w:val="0"/>
          <w:szCs w:val="32"/>
        </w:rPr>
        <w:t>实施</w:t>
      </w:r>
      <w:r>
        <w:rPr>
          <w:rFonts w:cs="Times New Roman" w:hint="eastAsia"/>
          <w:color w:val="000000"/>
          <w:kern w:val="0"/>
          <w:szCs w:val="32"/>
        </w:rPr>
        <w:t>综合</w:t>
      </w:r>
      <w:r>
        <w:rPr>
          <w:rFonts w:cs="Times New Roman"/>
          <w:color w:val="000000"/>
          <w:kern w:val="0"/>
          <w:szCs w:val="32"/>
        </w:rPr>
        <w:t>考核评价，</w:t>
      </w:r>
      <w:r>
        <w:rPr>
          <w:rFonts w:cs="Times New Roman" w:hint="eastAsia"/>
          <w:color w:val="000000"/>
          <w:kern w:val="0"/>
          <w:szCs w:val="32"/>
        </w:rPr>
        <w:t>通过</w:t>
      </w:r>
      <w:r>
        <w:rPr>
          <w:rFonts w:cs="Times New Roman"/>
          <w:color w:val="000000"/>
          <w:kern w:val="0"/>
          <w:szCs w:val="32"/>
        </w:rPr>
        <w:t>考核者</w:t>
      </w:r>
      <w:r>
        <w:rPr>
          <w:rFonts w:cs="Times New Roman" w:hint="eastAsia"/>
          <w:color w:val="000000"/>
          <w:kern w:val="0"/>
          <w:szCs w:val="32"/>
        </w:rPr>
        <w:t>硕</w:t>
      </w:r>
      <w:r>
        <w:rPr>
          <w:rFonts w:cs="Times New Roman"/>
          <w:color w:val="000000"/>
          <w:kern w:val="0"/>
          <w:szCs w:val="32"/>
        </w:rPr>
        <w:t>士</w:t>
      </w:r>
      <w:r>
        <w:rPr>
          <w:rFonts w:cs="Times New Roman" w:hint="eastAsia"/>
          <w:color w:val="000000"/>
          <w:kern w:val="0"/>
          <w:szCs w:val="32"/>
        </w:rPr>
        <w:t>可按相关政策提前</w:t>
      </w:r>
      <w:r>
        <w:rPr>
          <w:rFonts w:cs="Times New Roman"/>
          <w:color w:val="000000"/>
          <w:kern w:val="0"/>
          <w:szCs w:val="32"/>
        </w:rPr>
        <w:t>进入</w:t>
      </w:r>
      <w:r>
        <w:rPr>
          <w:rFonts w:cs="Times New Roman" w:hint="eastAsia"/>
          <w:color w:val="000000"/>
          <w:kern w:val="0"/>
          <w:szCs w:val="32"/>
        </w:rPr>
        <w:t>博士</w:t>
      </w:r>
      <w:r>
        <w:rPr>
          <w:rFonts w:cs="Times New Roman"/>
          <w:color w:val="000000"/>
          <w:kern w:val="0"/>
          <w:szCs w:val="32"/>
        </w:rPr>
        <w:t>阶段培养、直博生</w:t>
      </w:r>
      <w:r>
        <w:rPr>
          <w:rFonts w:cs="Times New Roman" w:hint="eastAsia"/>
          <w:color w:val="000000"/>
          <w:kern w:val="0"/>
          <w:szCs w:val="32"/>
        </w:rPr>
        <w:t>继续</w:t>
      </w:r>
      <w:r>
        <w:rPr>
          <w:rFonts w:cs="Times New Roman"/>
          <w:color w:val="000000"/>
          <w:kern w:val="0"/>
          <w:szCs w:val="32"/>
        </w:rPr>
        <w:t>按</w:t>
      </w:r>
      <w:r>
        <w:rPr>
          <w:rFonts w:cs="Times New Roman" w:hint="eastAsia"/>
          <w:color w:val="000000"/>
          <w:kern w:val="0"/>
          <w:szCs w:val="32"/>
        </w:rPr>
        <w:t>原</w:t>
      </w:r>
      <w:r>
        <w:rPr>
          <w:rFonts w:cs="Times New Roman"/>
          <w:color w:val="000000"/>
          <w:kern w:val="0"/>
          <w:szCs w:val="32"/>
        </w:rPr>
        <w:t>计划</w:t>
      </w:r>
      <w:r>
        <w:rPr>
          <w:rFonts w:cs="Times New Roman" w:hint="eastAsia"/>
          <w:color w:val="000000"/>
          <w:kern w:val="0"/>
          <w:szCs w:val="32"/>
        </w:rPr>
        <w:t>执行</w:t>
      </w:r>
      <w:r>
        <w:rPr>
          <w:rFonts w:cs="Times New Roman"/>
          <w:color w:val="000000"/>
          <w:kern w:val="0"/>
          <w:szCs w:val="32"/>
        </w:rPr>
        <w:t>培养</w:t>
      </w:r>
      <w:r>
        <w:rPr>
          <w:rFonts w:cs="Times New Roman" w:hint="eastAsia"/>
          <w:color w:val="000000"/>
          <w:kern w:val="0"/>
          <w:szCs w:val="32"/>
        </w:rPr>
        <w:t>方案；</w:t>
      </w:r>
      <w:r>
        <w:rPr>
          <w:rFonts w:cs="Times New Roman"/>
          <w:color w:val="000000"/>
          <w:kern w:val="0"/>
          <w:szCs w:val="32"/>
        </w:rPr>
        <w:t>考核</w:t>
      </w:r>
      <w:r>
        <w:rPr>
          <w:rFonts w:cs="Times New Roman" w:hint="eastAsia"/>
          <w:color w:val="000000"/>
          <w:kern w:val="0"/>
          <w:szCs w:val="32"/>
        </w:rPr>
        <w:t>不</w:t>
      </w:r>
      <w:r>
        <w:rPr>
          <w:rFonts w:cs="Times New Roman"/>
          <w:color w:val="000000"/>
          <w:kern w:val="0"/>
          <w:szCs w:val="32"/>
        </w:rPr>
        <w:t>合格者按学校相关规定退出强基计划，按普通</w:t>
      </w:r>
      <w:r>
        <w:rPr>
          <w:rFonts w:cs="Times New Roman" w:hint="eastAsia"/>
          <w:color w:val="000000"/>
          <w:kern w:val="0"/>
          <w:szCs w:val="32"/>
        </w:rPr>
        <w:t>全</w:t>
      </w:r>
      <w:r>
        <w:rPr>
          <w:rFonts w:cs="Times New Roman"/>
          <w:color w:val="000000"/>
          <w:kern w:val="0"/>
          <w:szCs w:val="32"/>
        </w:rPr>
        <w:t>日制</w:t>
      </w:r>
      <w:r>
        <w:rPr>
          <w:rFonts w:cs="Times New Roman" w:hint="eastAsia"/>
          <w:color w:val="000000"/>
          <w:kern w:val="0"/>
          <w:szCs w:val="32"/>
        </w:rPr>
        <w:t>学</w:t>
      </w:r>
      <w:r>
        <w:rPr>
          <w:rFonts w:cs="Times New Roman"/>
          <w:color w:val="000000"/>
          <w:kern w:val="0"/>
          <w:szCs w:val="32"/>
        </w:rPr>
        <w:t>术型硕士</w:t>
      </w:r>
      <w:r>
        <w:rPr>
          <w:rFonts w:cs="Times New Roman" w:hint="eastAsia"/>
          <w:color w:val="000000"/>
          <w:kern w:val="0"/>
          <w:szCs w:val="32"/>
        </w:rPr>
        <w:t>培养</w:t>
      </w:r>
      <w:r>
        <w:rPr>
          <w:rFonts w:cs="Times New Roman"/>
          <w:color w:val="000000"/>
          <w:kern w:val="0"/>
          <w:szCs w:val="32"/>
        </w:rPr>
        <w:t>。</w:t>
      </w:r>
      <w:r>
        <w:rPr>
          <w:rFonts w:hint="eastAsia"/>
        </w:rPr>
        <w:t>哲学强基计划研究生二年级因实施考核退出机制形成名额空缺的，可从</w:t>
      </w:r>
      <w:r w:rsidR="001371C1">
        <w:rPr>
          <w:rFonts w:hint="eastAsia"/>
        </w:rPr>
        <w:t>二</w:t>
      </w:r>
      <w:r>
        <w:rPr>
          <w:rFonts w:hint="eastAsia"/>
        </w:rPr>
        <w:t>年级</w:t>
      </w:r>
      <w:r>
        <w:rPr>
          <w:rFonts w:cs="Times New Roman"/>
          <w:color w:val="000000"/>
          <w:kern w:val="0"/>
          <w:szCs w:val="32"/>
        </w:rPr>
        <w:t>普通</w:t>
      </w:r>
      <w:r>
        <w:rPr>
          <w:rFonts w:cs="Times New Roman" w:hint="eastAsia"/>
          <w:color w:val="000000"/>
          <w:kern w:val="0"/>
          <w:szCs w:val="32"/>
        </w:rPr>
        <w:t>全</w:t>
      </w:r>
      <w:r>
        <w:rPr>
          <w:rFonts w:cs="Times New Roman"/>
          <w:color w:val="000000"/>
          <w:kern w:val="0"/>
          <w:szCs w:val="32"/>
        </w:rPr>
        <w:t>日制</w:t>
      </w:r>
      <w:r>
        <w:rPr>
          <w:rFonts w:cs="Times New Roman" w:hint="eastAsia"/>
          <w:color w:val="000000"/>
          <w:kern w:val="0"/>
          <w:szCs w:val="32"/>
        </w:rPr>
        <w:t>学</w:t>
      </w:r>
      <w:r>
        <w:rPr>
          <w:rFonts w:cs="Times New Roman"/>
          <w:color w:val="000000"/>
          <w:kern w:val="0"/>
          <w:szCs w:val="32"/>
        </w:rPr>
        <w:t>术型硕士</w:t>
      </w:r>
      <w:r w:rsidR="00876B1D">
        <w:rPr>
          <w:rFonts w:cs="Times New Roman" w:hint="eastAsia"/>
          <w:color w:val="000000"/>
          <w:kern w:val="0"/>
          <w:szCs w:val="32"/>
        </w:rPr>
        <w:t>生</w:t>
      </w:r>
      <w:r>
        <w:rPr>
          <w:rFonts w:hint="eastAsia"/>
        </w:rPr>
        <w:t>优秀生源中选拔补</w:t>
      </w:r>
      <w:r w:rsidR="00B77320">
        <w:rPr>
          <w:rFonts w:hint="eastAsia"/>
        </w:rPr>
        <w:t>入</w:t>
      </w:r>
      <w:r>
        <w:rPr>
          <w:rFonts w:hint="eastAsia"/>
        </w:rPr>
        <w:t>。</w:t>
      </w:r>
    </w:p>
    <w:p w14:paraId="1B3E5030" w14:textId="56B63576" w:rsidR="007513AB" w:rsidRDefault="00BB3173" w:rsidP="007513AB">
      <w:pPr>
        <w:ind w:firstLine="640"/>
      </w:pPr>
      <w:r>
        <w:rPr>
          <w:rFonts w:hint="eastAsia"/>
        </w:rPr>
        <w:t xml:space="preserve"> </w:t>
      </w:r>
      <w:r w:rsidR="007513AB">
        <w:rPr>
          <w:rFonts w:hint="eastAsia"/>
        </w:rPr>
        <w:t>选拔补入以公平公正、</w:t>
      </w:r>
      <w:r w:rsidR="007513AB" w:rsidRPr="00DF3379">
        <w:rPr>
          <w:rFonts w:hint="eastAsia"/>
        </w:rPr>
        <w:t>宁缺毋滥</w:t>
      </w:r>
      <w:r w:rsidR="007513AB">
        <w:rPr>
          <w:rFonts w:hint="eastAsia"/>
        </w:rPr>
        <w:t>为原则，采用综合测评与专家面试相结合的方式，重点考察候选人学术志向和学术能力，选拔人数不超过强基计划</w:t>
      </w:r>
      <w:r w:rsidR="006912C2">
        <w:rPr>
          <w:rFonts w:hint="eastAsia"/>
        </w:rPr>
        <w:t>该年级</w:t>
      </w:r>
      <w:r w:rsidR="007513AB">
        <w:rPr>
          <w:rFonts w:hint="eastAsia"/>
        </w:rPr>
        <w:t>空缺人数。通过选拔者不降级转入哲学强基计划</w:t>
      </w:r>
      <w:r w:rsidR="009C094C">
        <w:rPr>
          <w:rFonts w:hint="eastAsia"/>
        </w:rPr>
        <w:t>班</w:t>
      </w:r>
      <w:r w:rsidR="007513AB">
        <w:rPr>
          <w:rFonts w:hint="eastAsia"/>
        </w:rPr>
        <w:t>就读。</w:t>
      </w:r>
    </w:p>
    <w:p w14:paraId="6119D5E7" w14:textId="77777777" w:rsidR="00CC53B7" w:rsidRPr="0018219A" w:rsidRDefault="00BB3173">
      <w:pPr>
        <w:ind w:firstLine="643"/>
        <w:rPr>
          <w:rFonts w:cs="Times New Roman"/>
          <w:b/>
          <w:color w:val="000000"/>
          <w:kern w:val="0"/>
          <w:szCs w:val="32"/>
        </w:rPr>
      </w:pPr>
      <w:r w:rsidRPr="0018219A">
        <w:rPr>
          <w:rFonts w:cs="Times New Roman"/>
          <w:b/>
          <w:color w:val="000000"/>
          <w:kern w:val="0"/>
          <w:szCs w:val="32"/>
        </w:rPr>
        <w:t>2.</w:t>
      </w:r>
      <w:r w:rsidRPr="0018219A">
        <w:rPr>
          <w:rFonts w:cs="Times New Roman" w:hint="eastAsia"/>
          <w:b/>
          <w:color w:val="000000"/>
          <w:kern w:val="0"/>
          <w:szCs w:val="32"/>
        </w:rPr>
        <w:t>本硕博衔接办法</w:t>
      </w:r>
    </w:p>
    <w:p w14:paraId="372FF18F" w14:textId="77777777" w:rsidR="00CC53B7" w:rsidRDefault="00BB3173">
      <w:pPr>
        <w:ind w:firstLine="640"/>
        <w:rPr>
          <w:rFonts w:ascii="仿宋_GB2312" w:hAnsi="宋体"/>
          <w:szCs w:val="32"/>
        </w:rPr>
      </w:pPr>
      <w:r>
        <w:rPr>
          <w:rFonts w:ascii="仿宋_GB2312" w:hAnsi="宋体" w:hint="eastAsia"/>
          <w:szCs w:val="32"/>
        </w:rPr>
        <w:t>（1）注重培养过程的连续性，鼓励并引导直博培养模式(学习年限</w:t>
      </w:r>
      <w:r>
        <w:rPr>
          <w:rFonts w:ascii="仿宋_GB2312" w:hAnsi="宋体"/>
          <w:szCs w:val="32"/>
        </w:rPr>
        <w:t>4+4</w:t>
      </w:r>
      <w:r>
        <w:rPr>
          <w:rFonts w:ascii="仿宋_GB2312" w:hAnsi="宋体" w:hint="eastAsia"/>
          <w:szCs w:val="32"/>
        </w:rPr>
        <w:t>)和本-硕博培养模式(学习年限4+5)。</w:t>
      </w:r>
    </w:p>
    <w:p w14:paraId="4552D157" w14:textId="77777777" w:rsidR="00CC53B7" w:rsidRDefault="00BB3173">
      <w:pPr>
        <w:pStyle w:val="2"/>
        <w:ind w:firstLine="640"/>
        <w:rPr>
          <w:rFonts w:ascii="仿宋_GB2312" w:hAnsi="宋体"/>
          <w:szCs w:val="32"/>
        </w:rPr>
      </w:pPr>
      <w:r>
        <w:rPr>
          <w:rFonts w:ascii="仿宋_GB2312" w:hAnsi="宋体" w:hint="eastAsia"/>
          <w:szCs w:val="32"/>
        </w:rPr>
        <w:lastRenderedPageBreak/>
        <w:t>（</w:t>
      </w:r>
      <w:r>
        <w:rPr>
          <w:rFonts w:ascii="仿宋_GB2312" w:hAnsi="宋体"/>
          <w:szCs w:val="32"/>
        </w:rPr>
        <w:t>2</w:t>
      </w:r>
      <w:r>
        <w:rPr>
          <w:rFonts w:ascii="仿宋_GB2312" w:hAnsi="宋体" w:hint="eastAsia"/>
          <w:szCs w:val="32"/>
        </w:rPr>
        <w:t>）本科一、二年级注重文理融合的大类培养，三、四年级按照特色模块方向培养，为</w:t>
      </w:r>
      <w:r>
        <w:rPr>
          <w:rFonts w:ascii="仿宋_GB2312" w:hAnsi="宋体"/>
          <w:szCs w:val="32"/>
        </w:rPr>
        <w:t>后期</w:t>
      </w:r>
      <w:r>
        <w:rPr>
          <w:rFonts w:ascii="仿宋_GB2312" w:hAnsi="宋体" w:hint="eastAsia"/>
          <w:szCs w:val="32"/>
        </w:rPr>
        <w:t>进</w:t>
      </w:r>
      <w:r>
        <w:rPr>
          <w:rFonts w:ascii="仿宋_GB2312" w:hAnsi="宋体"/>
          <w:szCs w:val="32"/>
        </w:rPr>
        <w:t>入</w:t>
      </w:r>
      <w:r>
        <w:rPr>
          <w:rFonts w:ascii="仿宋_GB2312" w:hAnsi="宋体" w:hint="eastAsia"/>
          <w:szCs w:val="32"/>
        </w:rPr>
        <w:t>研究生</w:t>
      </w:r>
      <w:r>
        <w:rPr>
          <w:rFonts w:ascii="仿宋_GB2312" w:hAnsi="宋体"/>
          <w:szCs w:val="32"/>
        </w:rPr>
        <w:t>阶段</w:t>
      </w:r>
      <w:r>
        <w:rPr>
          <w:rFonts w:ascii="仿宋_GB2312" w:hAnsi="宋体" w:hint="eastAsia"/>
          <w:szCs w:val="32"/>
        </w:rPr>
        <w:t>夯实</w:t>
      </w:r>
      <w:r>
        <w:rPr>
          <w:rFonts w:ascii="仿宋_GB2312" w:hAnsi="宋体"/>
          <w:szCs w:val="32"/>
        </w:rPr>
        <w:t>专业基础</w:t>
      </w:r>
      <w:r>
        <w:rPr>
          <w:rFonts w:ascii="仿宋_GB2312" w:hAnsi="宋体" w:hint="eastAsia"/>
          <w:szCs w:val="32"/>
        </w:rPr>
        <w:t>。</w:t>
      </w:r>
    </w:p>
    <w:p w14:paraId="1535E102" w14:textId="64A8AEF8" w:rsidR="00CC53B7" w:rsidRDefault="00BB3173">
      <w:pPr>
        <w:ind w:firstLine="640"/>
        <w:rPr>
          <w:rFonts w:ascii="仿宋_GB2312" w:hAnsi="宋体"/>
          <w:szCs w:val="32"/>
        </w:rPr>
      </w:pPr>
      <w:r>
        <w:rPr>
          <w:rFonts w:ascii="仿宋_GB2312" w:hAnsi="宋体" w:hint="eastAsia"/>
          <w:szCs w:val="32"/>
        </w:rPr>
        <w:t>（3）本</w:t>
      </w:r>
      <w:r>
        <w:rPr>
          <w:rFonts w:ascii="仿宋_GB2312" w:hAnsi="宋体"/>
          <w:szCs w:val="32"/>
        </w:rPr>
        <w:t>科四年级</w:t>
      </w:r>
      <w:r>
        <w:rPr>
          <w:rFonts w:ascii="仿宋_GB2312" w:hAnsi="宋体" w:hint="eastAsia"/>
          <w:szCs w:val="32"/>
        </w:rPr>
        <w:t>上</w:t>
      </w:r>
      <w:r>
        <w:rPr>
          <w:rFonts w:ascii="仿宋_GB2312" w:hAnsi="宋体"/>
          <w:szCs w:val="32"/>
        </w:rPr>
        <w:t>学期进行</w:t>
      </w:r>
      <w:r>
        <w:rPr>
          <w:rFonts w:ascii="仿宋_GB2312" w:hAnsi="宋体" w:hint="eastAsia"/>
          <w:szCs w:val="32"/>
        </w:rPr>
        <w:t>推荐免试</w:t>
      </w:r>
      <w:r>
        <w:rPr>
          <w:rFonts w:ascii="仿宋_GB2312" w:hAnsi="宋体"/>
          <w:szCs w:val="32"/>
        </w:rPr>
        <w:t>研究生</w:t>
      </w:r>
      <w:r>
        <w:rPr>
          <w:rFonts w:ascii="仿宋_GB2312" w:hAnsi="宋体" w:hint="eastAsia"/>
          <w:szCs w:val="32"/>
        </w:rPr>
        <w:t>工</w:t>
      </w:r>
      <w:r>
        <w:rPr>
          <w:rFonts w:ascii="仿宋_GB2312" w:hAnsi="宋体"/>
          <w:szCs w:val="32"/>
        </w:rPr>
        <w:t>作时，根据</w:t>
      </w:r>
      <w:r>
        <w:rPr>
          <w:rFonts w:ascii="仿宋_GB2312" w:hAnsi="宋体" w:hint="eastAsia"/>
          <w:szCs w:val="32"/>
        </w:rPr>
        <w:t>候选</w:t>
      </w:r>
      <w:r>
        <w:rPr>
          <w:rFonts w:ascii="仿宋_GB2312" w:hAnsi="宋体"/>
          <w:szCs w:val="32"/>
        </w:rPr>
        <w:t>者综合考核情况，优秀</w:t>
      </w:r>
      <w:r>
        <w:rPr>
          <w:rFonts w:ascii="仿宋_GB2312" w:hAnsi="宋体" w:hint="eastAsia"/>
          <w:szCs w:val="32"/>
        </w:rPr>
        <w:t>者进</w:t>
      </w:r>
      <w:r>
        <w:rPr>
          <w:rFonts w:ascii="仿宋_GB2312" w:hAnsi="宋体"/>
          <w:szCs w:val="32"/>
        </w:rPr>
        <w:t>入</w:t>
      </w:r>
      <w:r>
        <w:rPr>
          <w:rFonts w:ascii="仿宋_GB2312" w:hAnsi="宋体" w:hint="eastAsia"/>
          <w:szCs w:val="32"/>
        </w:rPr>
        <w:t>直</w:t>
      </w:r>
      <w:r>
        <w:rPr>
          <w:rFonts w:ascii="仿宋_GB2312" w:hAnsi="宋体"/>
          <w:szCs w:val="32"/>
        </w:rPr>
        <w:t>博培养模式</w:t>
      </w:r>
      <w:r>
        <w:rPr>
          <w:rFonts w:ascii="仿宋_GB2312" w:hAnsi="宋体" w:hint="eastAsia"/>
          <w:szCs w:val="32"/>
        </w:rPr>
        <w:t>(学习年限</w:t>
      </w:r>
      <w:r>
        <w:rPr>
          <w:rFonts w:ascii="仿宋_GB2312" w:hAnsi="宋体"/>
          <w:szCs w:val="32"/>
        </w:rPr>
        <w:t>4+4</w:t>
      </w:r>
      <w:r>
        <w:rPr>
          <w:rFonts w:ascii="仿宋_GB2312" w:hAnsi="宋体" w:hint="eastAsia"/>
          <w:szCs w:val="32"/>
        </w:rPr>
        <w:t>)、</w:t>
      </w:r>
      <w:r>
        <w:rPr>
          <w:rFonts w:ascii="仿宋_GB2312" w:hAnsi="宋体"/>
          <w:szCs w:val="32"/>
        </w:rPr>
        <w:t>良好者进入</w:t>
      </w:r>
      <w:r>
        <w:rPr>
          <w:rFonts w:ascii="仿宋_GB2312" w:hAnsi="宋体" w:hint="eastAsia"/>
          <w:szCs w:val="32"/>
        </w:rPr>
        <w:t>本</w:t>
      </w:r>
      <w:r>
        <w:rPr>
          <w:rFonts w:ascii="仿宋_GB2312" w:hAnsi="宋体"/>
          <w:szCs w:val="32"/>
        </w:rPr>
        <w:t>-硕博培养</w:t>
      </w:r>
      <w:r>
        <w:rPr>
          <w:rFonts w:ascii="仿宋_GB2312" w:hAnsi="宋体" w:hint="eastAsia"/>
          <w:szCs w:val="32"/>
        </w:rPr>
        <w:t>模式(学习年限4+5)。</w:t>
      </w:r>
    </w:p>
    <w:p w14:paraId="4F05BA81" w14:textId="77777777" w:rsidR="00CC53B7" w:rsidRDefault="00BB3173">
      <w:pPr>
        <w:pStyle w:val="20"/>
        <w:ind w:firstLine="640"/>
        <w:rPr>
          <w:rFonts w:ascii="Times New Roman" w:hAnsi="Times New Roman" w:cs="Times New Roman"/>
        </w:rPr>
      </w:pPr>
      <w:r>
        <w:rPr>
          <w:rFonts w:ascii="Times New Roman" w:hAnsi="Times New Roman" w:cs="Times New Roman"/>
        </w:rPr>
        <w:t>三、毕业要求及授予学位</w:t>
      </w:r>
    </w:p>
    <w:p w14:paraId="29D0CA38" w14:textId="77777777" w:rsidR="00CC53B7" w:rsidRDefault="00BB3173">
      <w:pPr>
        <w:pStyle w:val="2"/>
        <w:ind w:firstLine="640"/>
      </w:pPr>
      <w:r>
        <w:rPr>
          <w:rFonts w:hint="eastAsia"/>
        </w:rPr>
        <w:t>哲学</w:t>
      </w:r>
      <w:r>
        <w:t>强基计划本科要求</w:t>
      </w:r>
      <w:r>
        <w:rPr>
          <w:rFonts w:hint="eastAsia"/>
        </w:rPr>
        <w:t>毕业总</w:t>
      </w:r>
      <w:r>
        <w:t>学分</w:t>
      </w:r>
      <w:r>
        <w:rPr>
          <w:rFonts w:hint="eastAsia"/>
        </w:rPr>
        <w:t>不</w:t>
      </w:r>
      <w:r>
        <w:t>低于</w:t>
      </w:r>
      <w:r>
        <w:rPr>
          <w:rFonts w:hint="eastAsia"/>
        </w:rPr>
        <w:t>145</w:t>
      </w:r>
      <w:r>
        <w:rPr>
          <w:rFonts w:hint="eastAsia"/>
        </w:rPr>
        <w:t>学分，</w:t>
      </w:r>
      <w:r>
        <w:t>其中公共课</w:t>
      </w:r>
      <w:r>
        <w:rPr>
          <w:rFonts w:hint="eastAsia"/>
        </w:rPr>
        <w:t>必</w:t>
      </w:r>
      <w:r>
        <w:t>修</w:t>
      </w:r>
      <w:r>
        <w:rPr>
          <w:rFonts w:hint="eastAsia"/>
        </w:rPr>
        <w:t>不</w:t>
      </w:r>
      <w:r>
        <w:t>低于</w:t>
      </w:r>
      <w:r>
        <w:rPr>
          <w:rFonts w:hint="eastAsia"/>
        </w:rPr>
        <w:t>32</w:t>
      </w:r>
      <w:r>
        <w:rPr>
          <w:rFonts w:hint="eastAsia"/>
        </w:rPr>
        <w:t>学分、</w:t>
      </w:r>
      <w:r>
        <w:t>通识课</w:t>
      </w:r>
      <w:r>
        <w:rPr>
          <w:rFonts w:hint="eastAsia"/>
        </w:rPr>
        <w:t>不</w:t>
      </w:r>
      <w:r>
        <w:t>低于</w:t>
      </w:r>
      <w:r>
        <w:rPr>
          <w:rFonts w:hint="eastAsia"/>
        </w:rPr>
        <w:t>12</w:t>
      </w:r>
      <w:r>
        <w:rPr>
          <w:rFonts w:hint="eastAsia"/>
        </w:rPr>
        <w:t>分</w:t>
      </w:r>
      <w:r>
        <w:t>；专业必修</w:t>
      </w:r>
      <w:r>
        <w:rPr>
          <w:rFonts w:hint="eastAsia"/>
        </w:rPr>
        <w:t>60</w:t>
      </w:r>
      <w:r>
        <w:rPr>
          <w:rFonts w:hint="eastAsia"/>
        </w:rPr>
        <w:t>学</w:t>
      </w:r>
      <w:r>
        <w:t>分、专业选修（</w:t>
      </w:r>
      <w:r>
        <w:rPr>
          <w:rFonts w:hint="eastAsia"/>
        </w:rPr>
        <w:t>含</w:t>
      </w:r>
      <w:r>
        <w:t>荣誉课程）</w:t>
      </w:r>
      <w:r>
        <w:rPr>
          <w:rFonts w:hint="eastAsia"/>
        </w:rPr>
        <w:t>不</w:t>
      </w:r>
      <w:r>
        <w:t>低于</w:t>
      </w:r>
      <w:r>
        <w:rPr>
          <w:rFonts w:hint="eastAsia"/>
        </w:rPr>
        <w:t>40</w:t>
      </w:r>
      <w:r>
        <w:rPr>
          <w:rFonts w:hint="eastAsia"/>
        </w:rPr>
        <w:t>学</w:t>
      </w:r>
      <w:r>
        <w:t>分。</w:t>
      </w:r>
    </w:p>
    <w:p w14:paraId="49EA9AA3" w14:textId="77777777" w:rsidR="00CC53B7" w:rsidRDefault="00BB3173">
      <w:pPr>
        <w:pStyle w:val="2"/>
        <w:ind w:firstLine="640"/>
      </w:pPr>
      <w:r>
        <w:rPr>
          <w:rFonts w:hint="eastAsia"/>
        </w:rPr>
        <w:t>哲学</w:t>
      </w:r>
      <w:r>
        <w:t>强基计划</w:t>
      </w:r>
      <w:r>
        <w:rPr>
          <w:rFonts w:hint="eastAsia"/>
        </w:rPr>
        <w:t>本</w:t>
      </w:r>
      <w:r>
        <w:t>科学制四年</w:t>
      </w:r>
      <w:r>
        <w:rPr>
          <w:rFonts w:hint="eastAsia"/>
        </w:rPr>
        <w:t>，</w:t>
      </w:r>
      <w:r>
        <w:t>按要求完成学业</w:t>
      </w:r>
      <w:r>
        <w:rPr>
          <w:rFonts w:hint="eastAsia"/>
        </w:rPr>
        <w:t>者</w:t>
      </w:r>
      <w:r>
        <w:t>授予哲学学士学位。</w:t>
      </w:r>
    </w:p>
    <w:p w14:paraId="483B4651" w14:textId="77777777" w:rsidR="00CC53B7" w:rsidRDefault="00BB3173">
      <w:pPr>
        <w:ind w:firstLine="640"/>
      </w:pPr>
      <w:r>
        <w:rPr>
          <w:rFonts w:hint="eastAsia"/>
        </w:rPr>
        <w:t>哲学</w:t>
      </w:r>
      <w:r>
        <w:t>强基计划</w:t>
      </w:r>
      <w:r>
        <w:rPr>
          <w:rFonts w:ascii="仿宋_GB2312" w:hAnsi="宋体" w:hint="eastAsia"/>
          <w:szCs w:val="32"/>
        </w:rPr>
        <w:t>直</w:t>
      </w:r>
      <w:r>
        <w:rPr>
          <w:rFonts w:ascii="仿宋_GB2312" w:hAnsi="宋体"/>
          <w:szCs w:val="32"/>
        </w:rPr>
        <w:t>博培养模式</w:t>
      </w:r>
      <w:r>
        <w:rPr>
          <w:rFonts w:hint="eastAsia"/>
        </w:rPr>
        <w:t>、</w:t>
      </w:r>
      <w:r>
        <w:rPr>
          <w:rFonts w:ascii="仿宋_GB2312" w:hAnsi="宋体" w:hint="eastAsia"/>
          <w:szCs w:val="32"/>
        </w:rPr>
        <w:t>本</w:t>
      </w:r>
      <w:r>
        <w:rPr>
          <w:rFonts w:ascii="仿宋_GB2312" w:hAnsi="宋体"/>
          <w:szCs w:val="32"/>
        </w:rPr>
        <w:t>-硕博培养</w:t>
      </w:r>
      <w:r>
        <w:rPr>
          <w:rFonts w:ascii="仿宋_GB2312" w:hAnsi="宋体" w:hint="eastAsia"/>
          <w:szCs w:val="32"/>
        </w:rPr>
        <w:t>模式</w:t>
      </w:r>
      <w:r>
        <w:rPr>
          <w:rFonts w:hint="eastAsia"/>
        </w:rPr>
        <w:t>，应修总学分不少于</w:t>
      </w:r>
      <w:r>
        <w:rPr>
          <w:rFonts w:hint="eastAsia"/>
        </w:rPr>
        <w:t>40</w:t>
      </w:r>
      <w:r>
        <w:rPr>
          <w:rFonts w:hint="eastAsia"/>
        </w:rPr>
        <w:t>学分，其中必修课不少于</w:t>
      </w:r>
      <w:r>
        <w:rPr>
          <w:rFonts w:hint="eastAsia"/>
        </w:rPr>
        <w:t>31</w:t>
      </w:r>
      <w:r>
        <w:rPr>
          <w:rFonts w:hint="eastAsia"/>
        </w:rPr>
        <w:t>学分（公共必修课</w:t>
      </w:r>
      <w:r>
        <w:rPr>
          <w:rFonts w:hint="eastAsia"/>
        </w:rPr>
        <w:t>8</w:t>
      </w:r>
      <w:r>
        <w:rPr>
          <w:rFonts w:hint="eastAsia"/>
        </w:rPr>
        <w:t>学分，硕士专业必修课</w:t>
      </w:r>
      <w:r>
        <w:t>13</w:t>
      </w:r>
      <w:r>
        <w:rPr>
          <w:rFonts w:hint="eastAsia"/>
        </w:rPr>
        <w:t>学分，博士专业必修课</w:t>
      </w:r>
      <w:r>
        <w:rPr>
          <w:rFonts w:hint="eastAsia"/>
        </w:rPr>
        <w:t>10</w:t>
      </w:r>
      <w:r>
        <w:rPr>
          <w:rFonts w:hint="eastAsia"/>
        </w:rPr>
        <w:t>学分）。</w:t>
      </w:r>
    </w:p>
    <w:p w14:paraId="250568DE" w14:textId="77777777" w:rsidR="00CC53B7" w:rsidRDefault="00BB3173">
      <w:pPr>
        <w:ind w:firstLine="640"/>
      </w:pPr>
      <w:r>
        <w:rPr>
          <w:rFonts w:hint="eastAsia"/>
        </w:rPr>
        <w:t>哲学</w:t>
      </w:r>
      <w:r>
        <w:t>强基计划</w:t>
      </w:r>
      <w:r>
        <w:rPr>
          <w:rFonts w:ascii="仿宋_GB2312" w:hAnsi="宋体" w:hint="eastAsia"/>
          <w:szCs w:val="32"/>
        </w:rPr>
        <w:t>直</w:t>
      </w:r>
      <w:r>
        <w:rPr>
          <w:rFonts w:ascii="仿宋_GB2312" w:hAnsi="宋体"/>
          <w:szCs w:val="32"/>
        </w:rPr>
        <w:t>博培养模式</w:t>
      </w:r>
      <w:r>
        <w:rPr>
          <w:rFonts w:ascii="仿宋_GB2312" w:hAnsi="宋体" w:hint="eastAsia"/>
          <w:szCs w:val="32"/>
        </w:rPr>
        <w:t>研究生阶段学习年限四年</w:t>
      </w:r>
      <w:r>
        <w:rPr>
          <w:rFonts w:hint="eastAsia"/>
        </w:rPr>
        <w:t>、</w:t>
      </w:r>
      <w:r>
        <w:rPr>
          <w:rFonts w:ascii="仿宋_GB2312" w:hAnsi="宋体" w:hint="eastAsia"/>
          <w:szCs w:val="32"/>
        </w:rPr>
        <w:t>本</w:t>
      </w:r>
      <w:r>
        <w:rPr>
          <w:rFonts w:ascii="仿宋_GB2312" w:hAnsi="宋体"/>
          <w:szCs w:val="32"/>
        </w:rPr>
        <w:t>-硕博培养</w:t>
      </w:r>
      <w:r>
        <w:rPr>
          <w:rFonts w:ascii="仿宋_GB2312" w:hAnsi="宋体" w:hint="eastAsia"/>
          <w:szCs w:val="32"/>
        </w:rPr>
        <w:t>模式研究生阶段学习年限五</w:t>
      </w:r>
      <w:r>
        <w:t>年。达到学分</w:t>
      </w:r>
      <w:r>
        <w:rPr>
          <w:rFonts w:hint="eastAsia"/>
        </w:rPr>
        <w:t>修读</w:t>
      </w:r>
      <w:r>
        <w:t>要求并完成学位论文工作者，按照中山大学相关规定要求开展论文答辩</w:t>
      </w:r>
      <w:r>
        <w:rPr>
          <w:rFonts w:hint="eastAsia"/>
        </w:rPr>
        <w:t>。经</w:t>
      </w:r>
      <w:r>
        <w:t>相关学位评定机构审核通过</w:t>
      </w:r>
      <w:r>
        <w:rPr>
          <w:rFonts w:hint="eastAsia"/>
        </w:rPr>
        <w:t>者</w:t>
      </w:r>
      <w:r>
        <w:t>，</w:t>
      </w:r>
      <w:r>
        <w:rPr>
          <w:rFonts w:hint="eastAsia"/>
        </w:rPr>
        <w:t>授</w:t>
      </w:r>
      <w:r>
        <w:t>予</w:t>
      </w:r>
      <w:r>
        <w:rPr>
          <w:rFonts w:hint="eastAsia"/>
        </w:rPr>
        <w:t>哲学</w:t>
      </w:r>
      <w:r>
        <w:t>博士学位。</w:t>
      </w:r>
    </w:p>
    <w:p w14:paraId="5B94E583" w14:textId="77777777" w:rsidR="00CC53B7" w:rsidRDefault="00BB3173">
      <w:pPr>
        <w:pStyle w:val="20"/>
        <w:ind w:firstLine="640"/>
        <w:rPr>
          <w:rFonts w:ascii="仿宋_GB2312" w:hAnsi="楷体"/>
        </w:rPr>
      </w:pPr>
      <w:r>
        <w:rPr>
          <w:rFonts w:ascii="Times New Roman" w:hAnsi="Times New Roman" w:cs="Times New Roman"/>
        </w:rPr>
        <w:t>四、培养方式</w:t>
      </w:r>
    </w:p>
    <w:p w14:paraId="7A35BCC3" w14:textId="77777777" w:rsidR="00CC53B7" w:rsidRPr="0018219A" w:rsidRDefault="00BB3173">
      <w:pPr>
        <w:autoSpaceDE w:val="0"/>
        <w:autoSpaceDN w:val="0"/>
        <w:adjustRightInd w:val="0"/>
        <w:spacing w:line="540" w:lineRule="exact"/>
        <w:ind w:firstLine="643"/>
        <w:rPr>
          <w:rFonts w:ascii="仿宋_GB2312" w:hAnsi="楷体"/>
          <w:b/>
          <w:szCs w:val="32"/>
        </w:rPr>
      </w:pPr>
      <w:r w:rsidRPr="0018219A">
        <w:rPr>
          <w:rFonts w:ascii="仿宋_GB2312" w:hAnsi="楷体"/>
          <w:b/>
          <w:szCs w:val="32"/>
        </w:rPr>
        <w:t>1.</w:t>
      </w:r>
      <w:r w:rsidRPr="0018219A">
        <w:rPr>
          <w:rFonts w:ascii="仿宋_GB2312" w:hAnsi="楷体" w:hint="eastAsia"/>
          <w:b/>
          <w:szCs w:val="32"/>
        </w:rPr>
        <w:t>专业培养</w:t>
      </w:r>
      <w:r w:rsidRPr="0018219A">
        <w:rPr>
          <w:rFonts w:ascii="仿宋_GB2312" w:hAnsi="楷体"/>
          <w:b/>
          <w:szCs w:val="32"/>
        </w:rPr>
        <w:t>机制和措施</w:t>
      </w:r>
    </w:p>
    <w:p w14:paraId="7A976D70" w14:textId="77777777" w:rsidR="00CC53B7" w:rsidRDefault="00BB3173">
      <w:pPr>
        <w:autoSpaceDE w:val="0"/>
        <w:autoSpaceDN w:val="0"/>
        <w:adjustRightInd w:val="0"/>
        <w:spacing w:line="540" w:lineRule="exact"/>
        <w:ind w:firstLine="640"/>
        <w:rPr>
          <w:rFonts w:ascii="仿宋_GB2312" w:hAnsi="楷体"/>
          <w:szCs w:val="32"/>
        </w:rPr>
      </w:pPr>
      <w:r>
        <w:rPr>
          <w:rFonts w:ascii="仿宋_GB2312" w:hAnsi="楷体" w:hint="eastAsia"/>
          <w:szCs w:val="32"/>
        </w:rPr>
        <w:lastRenderedPageBreak/>
        <w:t>结合“书院制”培养模式，哲学强基计划生单独编班，推行导师制、小班化、个性化和国际化培养方式，构建</w:t>
      </w:r>
      <w:r>
        <w:rPr>
          <w:rFonts w:ascii="仿宋_GB2312" w:hAnsi="楷体" w:hint="eastAsia"/>
          <w:b/>
          <w:szCs w:val="32"/>
        </w:rPr>
        <w:t>面向“四新”、文理交叉、中</w:t>
      </w:r>
      <w:r>
        <w:rPr>
          <w:rFonts w:ascii="仿宋_GB2312" w:hAnsi="楷体"/>
          <w:b/>
          <w:szCs w:val="32"/>
        </w:rPr>
        <w:t>西</w:t>
      </w:r>
      <w:r>
        <w:rPr>
          <w:rFonts w:ascii="仿宋_GB2312" w:hAnsi="楷体" w:hint="eastAsia"/>
          <w:b/>
          <w:szCs w:val="32"/>
        </w:rPr>
        <w:t>融汇、古今贯通、知行合一</w:t>
      </w:r>
      <w:r>
        <w:rPr>
          <w:rFonts w:ascii="仿宋_GB2312" w:hAnsi="楷体" w:hint="eastAsia"/>
          <w:szCs w:val="32"/>
        </w:rPr>
        <w:t>的基础学科支撑引领型人才培养机制</w:t>
      </w:r>
      <w:r>
        <w:rPr>
          <w:rFonts w:ascii="仿宋_GB2312" w:hAnsi="楷体"/>
          <w:szCs w:val="32"/>
        </w:rPr>
        <w:t>和措施</w:t>
      </w:r>
      <w:r>
        <w:rPr>
          <w:rFonts w:ascii="仿宋_GB2312" w:hAnsi="楷体" w:hint="eastAsia"/>
          <w:szCs w:val="32"/>
        </w:rPr>
        <w:t>。</w:t>
      </w:r>
    </w:p>
    <w:p w14:paraId="1E4E5168" w14:textId="77777777" w:rsidR="00CC53B7" w:rsidRDefault="00CC53B7">
      <w:pPr>
        <w:autoSpaceDE w:val="0"/>
        <w:autoSpaceDN w:val="0"/>
        <w:adjustRightInd w:val="0"/>
        <w:spacing w:line="540" w:lineRule="exact"/>
        <w:ind w:firstLine="640"/>
        <w:rPr>
          <w:rFonts w:ascii="仿宋_GB2312" w:hAnsi="楷体"/>
          <w:szCs w:val="32"/>
        </w:rPr>
      </w:pPr>
    </w:p>
    <w:p w14:paraId="3D95D607" w14:textId="77777777" w:rsidR="00CC53B7" w:rsidRDefault="00BB3173">
      <w:pPr>
        <w:autoSpaceDE w:val="0"/>
        <w:autoSpaceDN w:val="0"/>
        <w:adjustRightInd w:val="0"/>
        <w:spacing w:line="540" w:lineRule="exact"/>
        <w:ind w:firstLine="640"/>
        <w:rPr>
          <w:rFonts w:ascii="仿宋_GB2312" w:hAnsi="楷体"/>
          <w:szCs w:val="32"/>
        </w:rPr>
      </w:pPr>
      <w:r>
        <w:rPr>
          <w:rFonts w:ascii="仿宋_GB2312" w:hAnsi="楷体"/>
          <w:noProof/>
          <w:szCs w:val="32"/>
        </w:rPr>
        <mc:AlternateContent>
          <mc:Choice Requires="wps">
            <w:drawing>
              <wp:anchor distT="0" distB="0" distL="114300" distR="114300" simplePos="0" relativeHeight="251642880" behindDoc="0" locked="0" layoutInCell="1" allowOverlap="1" wp14:anchorId="15CE728D" wp14:editId="2C0D3BDA">
                <wp:simplePos x="0" y="0"/>
                <wp:positionH relativeFrom="column">
                  <wp:posOffset>1885315</wp:posOffset>
                </wp:positionH>
                <wp:positionV relativeFrom="paragraph">
                  <wp:posOffset>313690</wp:posOffset>
                </wp:positionV>
                <wp:extent cx="1492250" cy="511810"/>
                <wp:effectExtent l="57150" t="38100" r="69850" b="97790"/>
                <wp:wrapNone/>
                <wp:docPr id="2" name="圆角矩形 2"/>
                <wp:cNvGraphicFramePr/>
                <a:graphic xmlns:a="http://schemas.openxmlformats.org/drawingml/2006/main">
                  <a:graphicData uri="http://schemas.microsoft.com/office/word/2010/wordprocessingShape">
                    <wps:wsp>
                      <wps:cNvSpPr/>
                      <wps:spPr>
                        <a:xfrm>
                          <a:off x="0" y="0"/>
                          <a:ext cx="1492301" cy="51206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7875D09" w14:textId="77777777" w:rsidR="00CC53B7" w:rsidRDefault="00BB3173">
                            <w:pPr>
                              <w:ind w:firstLineChars="0" w:firstLine="0"/>
                            </w:pPr>
                            <w:r>
                              <w:rPr>
                                <w:rFonts w:hint="eastAsia"/>
                              </w:rPr>
                              <w:t>面</w:t>
                            </w:r>
                            <w:r>
                              <w:t>向</w:t>
                            </w:r>
                            <w:r>
                              <w:rPr>
                                <w:rFonts w:hint="eastAsia"/>
                              </w:rPr>
                              <w:t>“</w:t>
                            </w:r>
                            <w:r>
                              <w:t>四</w:t>
                            </w:r>
                            <w:r>
                              <w:rPr>
                                <w:rFonts w:hint="eastAsia"/>
                              </w:rPr>
                              <w:t>新</w:t>
                            </w:r>
                            <w:r>
                              <w:t>”</w:t>
                            </w:r>
                          </w:p>
                          <w:p w14:paraId="5F08F86F" w14:textId="77777777" w:rsidR="00CC53B7" w:rsidRDefault="00CC53B7">
                            <w:pPr>
                              <w:ind w:firstLineChars="83"/>
                              <w:rPr>
                                <w:rFonts w:ascii="仿宋_GB2312"/>
                                <w:b/>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CE728D" id="圆角矩形 2" o:spid="_x0000_s1026" style="position:absolute;left:0;text-align:left;margin-left:148.45pt;margin-top:24.7pt;width:117.5pt;height:40.3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" fillcolor="#a7bfde [1620]" strokecolor="#4579b8 [3044]">
                <v:fill color2="#e4ecf5 [500]" rotate="t" angle="180" colors="0 #a3c4ff;22938f #bfd5ff;1 #e5eeff" focus="100%" type="gradient"/>
                <v:shadow on="t" color="black" opacity="24903f" origin=",.5" offset="0,.55556mm"/>
                <v:textbox>
                  <w:txbxContent>
                    <w:p w14:paraId="37875D09" w14:textId="77777777" w:rsidR="00CC53B7" w:rsidRDefault="00BB3173">
                      <w:pPr>
                        <w:ind w:firstLineChars="0" w:firstLine="0"/>
                      </w:pPr>
                      <w:r>
                        <w:rPr>
                          <w:rFonts w:hint="eastAsia"/>
                        </w:rPr>
                        <w:t>面</w:t>
                      </w:r>
                      <w:r>
                        <w:t>向</w:t>
                      </w:r>
                      <w:r>
                        <w:rPr>
                          <w:rFonts w:hint="eastAsia"/>
                        </w:rPr>
                        <w:t>“</w:t>
                      </w:r>
                      <w:r>
                        <w:t>四</w:t>
                      </w:r>
                      <w:r>
                        <w:rPr>
                          <w:rFonts w:hint="eastAsia"/>
                        </w:rPr>
                        <w:t>新</w:t>
                      </w:r>
                      <w:r>
                        <w:t>”</w:t>
                      </w:r>
                    </w:p>
                    <w:p w14:paraId="5F08F86F" w14:textId="77777777" w:rsidR="00CC53B7" w:rsidRDefault="00CC53B7">
                      <w:pPr>
                        <w:ind w:firstLineChars="83"/>
                        <w:rPr>
                          <w:rFonts w:ascii="仿宋_GB2312"/>
                          <w:b/>
                          <w:sz w:val="24"/>
                        </w:rPr>
                      </w:pPr>
                    </w:p>
                  </w:txbxContent>
                </v:textbox>
              </v:roundrect>
            </w:pict>
          </mc:Fallback>
        </mc:AlternateContent>
      </w:r>
    </w:p>
    <w:p w14:paraId="762FB62D" w14:textId="77777777" w:rsidR="00CC53B7" w:rsidRDefault="00CC53B7">
      <w:pPr>
        <w:pStyle w:val="2"/>
        <w:ind w:firstLine="640"/>
      </w:pPr>
    </w:p>
    <w:p w14:paraId="1F6CE638" w14:textId="77777777" w:rsidR="00CC53B7" w:rsidRDefault="00BB3173">
      <w:pPr>
        <w:ind w:firstLine="640"/>
      </w:pPr>
      <w:r>
        <w:rPr>
          <w:rFonts w:hint="eastAsia"/>
          <w:noProof/>
        </w:rPr>
        <mc:AlternateContent>
          <mc:Choice Requires="wps">
            <w:drawing>
              <wp:anchor distT="0" distB="0" distL="114300" distR="114300" simplePos="0" relativeHeight="251680768" behindDoc="0" locked="0" layoutInCell="1" allowOverlap="1" wp14:anchorId="12BDEF9E" wp14:editId="1B9E3693">
                <wp:simplePos x="0" y="0"/>
                <wp:positionH relativeFrom="column">
                  <wp:posOffset>2733675</wp:posOffset>
                </wp:positionH>
                <wp:positionV relativeFrom="paragraph">
                  <wp:posOffset>142240</wp:posOffset>
                </wp:positionV>
                <wp:extent cx="14605" cy="285115"/>
                <wp:effectExtent l="57150" t="0" r="61595" b="57785"/>
                <wp:wrapNone/>
                <wp:docPr id="11" name="直接箭头连接符 11"/>
                <wp:cNvGraphicFramePr/>
                <a:graphic xmlns:a="http://schemas.openxmlformats.org/drawingml/2006/main">
                  <a:graphicData uri="http://schemas.microsoft.com/office/word/2010/wordprocessingShape">
                    <wps:wsp>
                      <wps:cNvCnPr/>
                      <wps:spPr>
                        <a:xfrm>
                          <a:off x="0" y="0"/>
                          <a:ext cx="14630" cy="2852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7FBFEA" id="_x0000_t32" coordsize="21600,21600" o:spt="32" o:oned="t" path="m,l21600,21600e" filled="f">
                <v:path arrowok="t" fillok="f" o:connecttype="none"/>
                <o:lock v:ext="edit" shapetype="t"/>
              </v:shapetype>
              <v:shape id="直接箭头连接符 11" o:spid="_x0000_s1026" type="#_x0000_t32" style="position:absolute;left:0;text-align:left;margin-left:215.25pt;margin-top:11.2pt;width:1.15pt;height:22.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" strokecolor="black [3040]">
                <v:stroke endarrow="block"/>
              </v:shape>
            </w:pict>
          </mc:Fallback>
        </mc:AlternateContent>
      </w:r>
    </w:p>
    <w:p w14:paraId="2FC8AE36" w14:textId="77777777" w:rsidR="00CC53B7" w:rsidRDefault="00BB3173">
      <w:pPr>
        <w:autoSpaceDE w:val="0"/>
        <w:autoSpaceDN w:val="0"/>
        <w:adjustRightInd w:val="0"/>
        <w:spacing w:line="540" w:lineRule="exact"/>
        <w:ind w:firstLine="640"/>
        <w:rPr>
          <w:rFonts w:ascii="仿宋_GB2312" w:hAnsi="楷体"/>
          <w:szCs w:val="32"/>
        </w:rPr>
      </w:pPr>
      <w:r>
        <w:rPr>
          <w:rFonts w:hint="eastAsia"/>
          <w:noProof/>
        </w:rPr>
        <mc:AlternateContent>
          <mc:Choice Requires="wps">
            <w:drawing>
              <wp:anchor distT="0" distB="0" distL="114300" distR="114300" simplePos="0" relativeHeight="251637760" behindDoc="0" locked="0" layoutInCell="1" allowOverlap="1" wp14:anchorId="1FA06565" wp14:editId="675E8BD0">
                <wp:simplePos x="0" y="0"/>
                <wp:positionH relativeFrom="column">
                  <wp:posOffset>1950720</wp:posOffset>
                </wp:positionH>
                <wp:positionV relativeFrom="paragraph">
                  <wp:posOffset>20320</wp:posOffset>
                </wp:positionV>
                <wp:extent cx="1616710" cy="1697355"/>
                <wp:effectExtent l="0" t="0" r="22225" b="17780"/>
                <wp:wrapNone/>
                <wp:docPr id="1" name="椭圆 1"/>
                <wp:cNvGraphicFramePr/>
                <a:graphic xmlns:a="http://schemas.openxmlformats.org/drawingml/2006/main">
                  <a:graphicData uri="http://schemas.microsoft.com/office/word/2010/wordprocessingShape">
                    <wps:wsp>
                      <wps:cNvSpPr/>
                      <wps:spPr>
                        <a:xfrm>
                          <a:off x="0" y="0"/>
                          <a:ext cx="1616659" cy="1697126"/>
                        </a:xfrm>
                        <a:prstGeom prst="ellipse">
                          <a:avLst/>
                        </a:prstGeom>
                        <a:solidFill>
                          <a:schemeClr val="tx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9F68" w14:textId="77777777" w:rsidR="00CC53B7" w:rsidRDefault="00BB3173">
                            <w:pPr>
                              <w:ind w:firstLineChars="0" w:firstLine="0"/>
                              <w:rPr>
                                <w:b/>
                                <w:sz w:val="24"/>
                              </w:rPr>
                            </w:pPr>
                            <w:r>
                              <w:rPr>
                                <w:rFonts w:hint="eastAsia"/>
                                <w:b/>
                                <w:sz w:val="24"/>
                              </w:rPr>
                              <w:t>未来社会</w:t>
                            </w:r>
                            <w:r>
                              <w:rPr>
                                <w:b/>
                                <w:sz w:val="24"/>
                              </w:rPr>
                              <w:t>杰出</w:t>
                            </w:r>
                            <w:r>
                              <w:rPr>
                                <w:rFonts w:hint="eastAsia"/>
                                <w:b/>
                                <w:sz w:val="24"/>
                              </w:rPr>
                              <w:t>的</w:t>
                            </w:r>
                            <w:r>
                              <w:rPr>
                                <w:b/>
                                <w:sz w:val="24"/>
                              </w:rPr>
                              <w:t>哲学家、思想家和战略家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A06565" id="椭圆 1" o:spid="_x0000_s1027" style="position:absolute;left:0;text-align:left;margin-left:153.6pt;margin-top:1.6pt;width:127.3pt;height:133.6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" fillcolor="#8db3e2 [1311]" strokecolor="white [3212]" strokeweight="2pt">
                <v:textbox>
                  <w:txbxContent>
                    <w:p w14:paraId="7C1D9F68" w14:textId="77777777" w:rsidR="00CC53B7" w:rsidRDefault="00BB3173">
                      <w:pPr>
                        <w:ind w:firstLineChars="0" w:firstLine="0"/>
                        <w:rPr>
                          <w:b/>
                          <w:sz w:val="24"/>
                        </w:rPr>
                      </w:pPr>
                      <w:r>
                        <w:rPr>
                          <w:rFonts w:hint="eastAsia"/>
                          <w:b/>
                          <w:sz w:val="24"/>
                        </w:rPr>
                        <w:t>未来社会</w:t>
                      </w:r>
                      <w:r>
                        <w:rPr>
                          <w:b/>
                          <w:sz w:val="24"/>
                        </w:rPr>
                        <w:t>杰出</w:t>
                      </w:r>
                      <w:r>
                        <w:rPr>
                          <w:rFonts w:hint="eastAsia"/>
                          <w:b/>
                          <w:sz w:val="24"/>
                        </w:rPr>
                        <w:t>的</w:t>
                      </w:r>
                      <w:r>
                        <w:rPr>
                          <w:b/>
                          <w:sz w:val="24"/>
                        </w:rPr>
                        <w:t>哲学家、思想家和战略家</w:t>
                      </w:r>
                    </w:p>
                  </w:txbxContent>
                </v:textbox>
              </v:oval>
            </w:pict>
          </mc:Fallback>
        </mc:AlternateContent>
      </w:r>
    </w:p>
    <w:p w14:paraId="17796679" w14:textId="77777777" w:rsidR="00CC53B7" w:rsidRDefault="00BB3173">
      <w:pPr>
        <w:autoSpaceDE w:val="0"/>
        <w:autoSpaceDN w:val="0"/>
        <w:adjustRightInd w:val="0"/>
        <w:spacing w:line="540" w:lineRule="exact"/>
        <w:ind w:firstLine="640"/>
        <w:rPr>
          <w:rFonts w:ascii="仿宋_GB2312" w:hAnsi="楷体"/>
          <w:szCs w:val="32"/>
        </w:rPr>
      </w:pPr>
      <w:r>
        <w:rPr>
          <w:rFonts w:ascii="仿宋_GB2312" w:hAnsi="楷体"/>
          <w:noProof/>
          <w:szCs w:val="32"/>
        </w:rPr>
        <mc:AlternateContent>
          <mc:Choice Requires="wps">
            <w:drawing>
              <wp:anchor distT="0" distB="0" distL="114300" distR="114300" simplePos="0" relativeHeight="251672576" behindDoc="0" locked="0" layoutInCell="1" allowOverlap="1" wp14:anchorId="31268647" wp14:editId="2DFA11DC">
                <wp:simplePos x="0" y="0"/>
                <wp:positionH relativeFrom="column">
                  <wp:posOffset>246380</wp:posOffset>
                </wp:positionH>
                <wp:positionV relativeFrom="paragraph">
                  <wp:posOffset>174625</wp:posOffset>
                </wp:positionV>
                <wp:extent cx="1192530" cy="467995"/>
                <wp:effectExtent l="57150" t="38100" r="84455" b="103505"/>
                <wp:wrapNone/>
                <wp:docPr id="6" name="圆角矩形 6"/>
                <wp:cNvGraphicFramePr/>
                <a:graphic xmlns:a="http://schemas.openxmlformats.org/drawingml/2006/main">
                  <a:graphicData uri="http://schemas.microsoft.com/office/word/2010/wordprocessingShape">
                    <wps:wsp>
                      <wps:cNvSpPr/>
                      <wps:spPr>
                        <a:xfrm>
                          <a:off x="0" y="0"/>
                          <a:ext cx="1192378" cy="46817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0B3A6EA" w14:textId="77777777" w:rsidR="00CC53B7" w:rsidRDefault="00BB3173">
                            <w:pPr>
                              <w:ind w:firstLineChars="0" w:firstLine="0"/>
                            </w:pPr>
                            <w:r>
                              <w:rPr>
                                <w:rFonts w:hint="eastAsia"/>
                              </w:rPr>
                              <w:t>文</w:t>
                            </w:r>
                            <w:r>
                              <w:t>理交叉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268647" id="圆角矩形 6" o:spid="_x0000_s1028" style="position:absolute;left:0;text-align:left;margin-left:19.4pt;margin-top:13.75pt;width:93.9pt;height:36.8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14:paraId="00B3A6EA" w14:textId="77777777" w:rsidR="00CC53B7" w:rsidRDefault="00BB3173">
                      <w:pPr>
                        <w:ind w:firstLineChars="0" w:firstLine="0"/>
                      </w:pPr>
                      <w:r>
                        <w:rPr>
                          <w:rFonts w:hint="eastAsia"/>
                        </w:rPr>
                        <w:t>文</w:t>
                      </w:r>
                      <w:r>
                        <w:t>理交叉</w:t>
                      </w:r>
                    </w:p>
                  </w:txbxContent>
                </v:textbox>
              </v:roundrect>
            </w:pict>
          </mc:Fallback>
        </mc:AlternateContent>
      </w:r>
      <w:r>
        <w:rPr>
          <w:rFonts w:ascii="仿宋_GB2312" w:hAnsi="楷体"/>
          <w:noProof/>
          <w:szCs w:val="32"/>
        </w:rPr>
        <mc:AlternateContent>
          <mc:Choice Requires="wps">
            <w:drawing>
              <wp:anchor distT="0" distB="0" distL="114300" distR="114300" simplePos="0" relativeHeight="251679744" behindDoc="0" locked="0" layoutInCell="1" allowOverlap="1" wp14:anchorId="6D8BE402" wp14:editId="2AB71EAF">
                <wp:simplePos x="0" y="0"/>
                <wp:positionH relativeFrom="column">
                  <wp:posOffset>3997325</wp:posOffset>
                </wp:positionH>
                <wp:positionV relativeFrom="paragraph">
                  <wp:posOffset>144145</wp:posOffset>
                </wp:positionV>
                <wp:extent cx="1192530" cy="467995"/>
                <wp:effectExtent l="57150" t="38100" r="84455" b="103505"/>
                <wp:wrapNone/>
                <wp:docPr id="10" name="圆角矩形 10"/>
                <wp:cNvGraphicFramePr/>
                <a:graphic xmlns:a="http://schemas.openxmlformats.org/drawingml/2006/main">
                  <a:graphicData uri="http://schemas.microsoft.com/office/word/2010/wordprocessingShape">
                    <wps:wsp>
                      <wps:cNvSpPr/>
                      <wps:spPr>
                        <a:xfrm>
                          <a:off x="0" y="0"/>
                          <a:ext cx="1192378" cy="46817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CE2E310" w14:textId="77777777" w:rsidR="00CC53B7" w:rsidRDefault="00BB3173">
                            <w:pPr>
                              <w:ind w:firstLineChars="0" w:firstLine="0"/>
                            </w:pPr>
                            <w:r>
                              <w:rPr>
                                <w:rFonts w:hint="eastAsia"/>
                              </w:rPr>
                              <w:t>中</w:t>
                            </w:r>
                            <w:r>
                              <w:t>西融汇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D8BE402" id="圆角矩形 10" o:spid="_x0000_s1029" style="position:absolute;left:0;text-align:left;margin-left:314.75pt;margin-top:11.35pt;width:93.9pt;height:36.8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14:paraId="6CE2E310" w14:textId="77777777" w:rsidR="00CC53B7" w:rsidRDefault="00BB3173">
                      <w:pPr>
                        <w:ind w:firstLineChars="0" w:firstLine="0"/>
                      </w:pPr>
                      <w:r>
                        <w:rPr>
                          <w:rFonts w:hint="eastAsia"/>
                        </w:rPr>
                        <w:t>中</w:t>
                      </w:r>
                      <w:r>
                        <w:t>西融汇</w:t>
                      </w:r>
                    </w:p>
                  </w:txbxContent>
                </v:textbox>
              </v:roundrect>
            </w:pict>
          </mc:Fallback>
        </mc:AlternateContent>
      </w:r>
    </w:p>
    <w:p w14:paraId="572DD08A" w14:textId="77777777" w:rsidR="00CC53B7" w:rsidRDefault="00BB3173">
      <w:pPr>
        <w:autoSpaceDE w:val="0"/>
        <w:autoSpaceDN w:val="0"/>
        <w:adjustRightInd w:val="0"/>
        <w:spacing w:line="540" w:lineRule="exact"/>
        <w:ind w:firstLine="640"/>
        <w:rPr>
          <w:rFonts w:ascii="仿宋_GB2312" w:hAnsi="楷体"/>
          <w:szCs w:val="32"/>
        </w:rPr>
      </w:pPr>
      <w:r>
        <w:rPr>
          <w:rFonts w:ascii="仿宋_GB2312" w:hAnsi="楷体"/>
          <w:noProof/>
          <w:szCs w:val="32"/>
        </w:rPr>
        <mc:AlternateContent>
          <mc:Choice Requires="wps">
            <w:drawing>
              <wp:anchor distT="0" distB="0" distL="114300" distR="114300" simplePos="0" relativeHeight="251685888" behindDoc="0" locked="0" layoutInCell="1" allowOverlap="1" wp14:anchorId="4E20E016" wp14:editId="5E4194E4">
                <wp:simplePos x="0" y="0"/>
                <wp:positionH relativeFrom="column">
                  <wp:posOffset>1438275</wp:posOffset>
                </wp:positionH>
                <wp:positionV relativeFrom="paragraph">
                  <wp:posOffset>81280</wp:posOffset>
                </wp:positionV>
                <wp:extent cx="570865" cy="0"/>
                <wp:effectExtent l="0" t="76200" r="19685" b="95250"/>
                <wp:wrapNone/>
                <wp:docPr id="26" name="直接箭头连接符 26"/>
                <wp:cNvGraphicFramePr/>
                <a:graphic xmlns:a="http://schemas.openxmlformats.org/drawingml/2006/main">
                  <a:graphicData uri="http://schemas.microsoft.com/office/word/2010/wordprocessingShape">
                    <wps:wsp>
                      <wps:cNvCnPr/>
                      <wps:spPr>
                        <a:xfrm>
                          <a:off x="0" y="0"/>
                          <a:ext cx="5710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EAB01" id="直接箭头连接符 26" o:spid="_x0000_s1026" type="#_x0000_t32" style="position:absolute;left:0;text-align:left;margin-left:113.25pt;margin-top:6.4pt;width:44.9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" strokecolor="black [3040]">
                <v:stroke endarrow="block"/>
              </v:shape>
            </w:pict>
          </mc:Fallback>
        </mc:AlternateContent>
      </w:r>
      <w:r>
        <w:rPr>
          <w:rFonts w:ascii="仿宋_GB2312" w:hAnsi="楷体"/>
          <w:noProof/>
          <w:szCs w:val="32"/>
        </w:rPr>
        <mc:AlternateContent>
          <mc:Choice Requires="wps">
            <w:drawing>
              <wp:anchor distT="0" distB="0" distL="114300" distR="114300" simplePos="0" relativeHeight="251683840" behindDoc="0" locked="0" layoutInCell="1" allowOverlap="1" wp14:anchorId="14F9D40F" wp14:editId="4F490623">
                <wp:simplePos x="0" y="0"/>
                <wp:positionH relativeFrom="column">
                  <wp:posOffset>3523615</wp:posOffset>
                </wp:positionH>
                <wp:positionV relativeFrom="paragraph">
                  <wp:posOffset>37465</wp:posOffset>
                </wp:positionV>
                <wp:extent cx="497205" cy="43815"/>
                <wp:effectExtent l="38100" t="38100" r="17145" b="89535"/>
                <wp:wrapNone/>
                <wp:docPr id="24" name="直接箭头连接符 24"/>
                <wp:cNvGraphicFramePr/>
                <a:graphic xmlns:a="http://schemas.openxmlformats.org/drawingml/2006/main">
                  <a:graphicData uri="http://schemas.microsoft.com/office/word/2010/wordprocessingShape">
                    <wps:wsp>
                      <wps:cNvCnPr/>
                      <wps:spPr>
                        <a:xfrm flipH="1">
                          <a:off x="0" y="0"/>
                          <a:ext cx="497433" cy="438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7A0749" id="直接箭头连接符 24" o:spid="_x0000_s1026" type="#_x0000_t32" style="position:absolute;left:0;text-align:left;margin-left:277.45pt;margin-top:2.95pt;width:39.15pt;height:3.4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" strokecolor="black [3040]">
                <v:stroke endarrow="block"/>
              </v:shape>
            </w:pict>
          </mc:Fallback>
        </mc:AlternateContent>
      </w:r>
    </w:p>
    <w:p w14:paraId="13A619C6" w14:textId="77777777" w:rsidR="00CC53B7" w:rsidRDefault="00CC53B7">
      <w:pPr>
        <w:autoSpaceDE w:val="0"/>
        <w:autoSpaceDN w:val="0"/>
        <w:adjustRightInd w:val="0"/>
        <w:spacing w:line="540" w:lineRule="exact"/>
        <w:ind w:firstLine="640"/>
        <w:rPr>
          <w:rFonts w:ascii="仿宋_GB2312" w:hAnsi="楷体"/>
          <w:szCs w:val="32"/>
        </w:rPr>
      </w:pPr>
    </w:p>
    <w:p w14:paraId="66377A06" w14:textId="77777777" w:rsidR="00CC53B7" w:rsidRDefault="00BB3173">
      <w:pPr>
        <w:autoSpaceDE w:val="0"/>
        <w:autoSpaceDN w:val="0"/>
        <w:adjustRightInd w:val="0"/>
        <w:spacing w:line="540" w:lineRule="exact"/>
        <w:ind w:firstLine="640"/>
        <w:rPr>
          <w:rFonts w:ascii="仿宋_GB2312" w:hAnsi="楷体"/>
          <w:szCs w:val="32"/>
        </w:rPr>
      </w:pPr>
      <w:r>
        <w:rPr>
          <w:rFonts w:ascii="仿宋_GB2312" w:hAnsi="楷体"/>
          <w:noProof/>
          <w:szCs w:val="32"/>
        </w:rPr>
        <mc:AlternateContent>
          <mc:Choice Requires="wps">
            <w:drawing>
              <wp:anchor distT="0" distB="0" distL="114300" distR="114300" simplePos="0" relativeHeight="251684864" behindDoc="0" locked="0" layoutInCell="1" allowOverlap="1" wp14:anchorId="3F7D3984" wp14:editId="42145DC3">
                <wp:simplePos x="0" y="0"/>
                <wp:positionH relativeFrom="column">
                  <wp:posOffset>3406775</wp:posOffset>
                </wp:positionH>
                <wp:positionV relativeFrom="paragraph">
                  <wp:posOffset>10160</wp:posOffset>
                </wp:positionV>
                <wp:extent cx="490220" cy="424180"/>
                <wp:effectExtent l="38100" t="38100" r="24765" b="33020"/>
                <wp:wrapNone/>
                <wp:docPr id="25" name="直接箭头连接符 25"/>
                <wp:cNvGraphicFramePr/>
                <a:graphic xmlns:a="http://schemas.openxmlformats.org/drawingml/2006/main">
                  <a:graphicData uri="http://schemas.microsoft.com/office/word/2010/wordprocessingShape">
                    <wps:wsp>
                      <wps:cNvCnPr/>
                      <wps:spPr>
                        <a:xfrm flipH="1" flipV="1">
                          <a:off x="0" y="0"/>
                          <a:ext cx="490119" cy="4242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56CF2F" id="直接箭头连接符 25" o:spid="_x0000_s1026" type="#_x0000_t32" style="position:absolute;left:0;text-align:left;margin-left:268.25pt;margin-top:.8pt;width:38.6pt;height:33.4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" strokecolor="black [3040]">
                <v:stroke endarrow="block"/>
              </v:shape>
            </w:pict>
          </mc:Fallback>
        </mc:AlternateContent>
      </w:r>
      <w:r>
        <w:rPr>
          <w:rFonts w:ascii="仿宋_GB2312" w:hAnsi="楷体"/>
          <w:noProof/>
          <w:szCs w:val="32"/>
        </w:rPr>
        <mc:AlternateContent>
          <mc:Choice Requires="wps">
            <w:drawing>
              <wp:anchor distT="0" distB="0" distL="114300" distR="114300" simplePos="0" relativeHeight="251682816" behindDoc="0" locked="0" layoutInCell="1" allowOverlap="1" wp14:anchorId="225DCF65" wp14:editId="03EA0919">
                <wp:simplePos x="0" y="0"/>
                <wp:positionH relativeFrom="column">
                  <wp:posOffset>1709420</wp:posOffset>
                </wp:positionH>
                <wp:positionV relativeFrom="paragraph">
                  <wp:posOffset>178435</wp:posOffset>
                </wp:positionV>
                <wp:extent cx="570865" cy="417195"/>
                <wp:effectExtent l="0" t="38100" r="58420" b="21590"/>
                <wp:wrapNone/>
                <wp:docPr id="15" name="直接箭头连接符 15"/>
                <wp:cNvGraphicFramePr/>
                <a:graphic xmlns:a="http://schemas.openxmlformats.org/drawingml/2006/main">
                  <a:graphicData uri="http://schemas.microsoft.com/office/word/2010/wordprocessingShape">
                    <wps:wsp>
                      <wps:cNvCnPr/>
                      <wps:spPr>
                        <a:xfrm flipV="1">
                          <a:off x="0" y="0"/>
                          <a:ext cx="570586" cy="4169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9EC40" id="直接箭头连接符 15" o:spid="_x0000_s1026" type="#_x0000_t32" style="position:absolute;left:0;text-align:left;margin-left:134.6pt;margin-top:14.05pt;width:44.95pt;height:32.8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" strokecolor="black [3040]">
                <v:stroke endarrow="block"/>
              </v:shape>
            </w:pict>
          </mc:Fallback>
        </mc:AlternateContent>
      </w:r>
    </w:p>
    <w:p w14:paraId="795121C0" w14:textId="77777777" w:rsidR="00CC53B7" w:rsidRDefault="00BB3173">
      <w:pPr>
        <w:autoSpaceDE w:val="0"/>
        <w:autoSpaceDN w:val="0"/>
        <w:adjustRightInd w:val="0"/>
        <w:spacing w:line="540" w:lineRule="exact"/>
        <w:ind w:firstLine="640"/>
        <w:rPr>
          <w:rFonts w:ascii="仿宋_GB2312" w:hAnsi="楷体"/>
          <w:szCs w:val="32"/>
        </w:rPr>
      </w:pPr>
      <w:r>
        <w:rPr>
          <w:rFonts w:ascii="仿宋_GB2312" w:hAnsi="楷体"/>
          <w:noProof/>
          <w:szCs w:val="32"/>
        </w:rPr>
        <mc:AlternateContent>
          <mc:Choice Requires="wps">
            <w:drawing>
              <wp:anchor distT="0" distB="0" distL="114300" distR="114300" simplePos="0" relativeHeight="251675648" behindDoc="0" locked="0" layoutInCell="1" allowOverlap="1" wp14:anchorId="446BA86C" wp14:editId="712914BE">
                <wp:simplePos x="0" y="0"/>
                <wp:positionH relativeFrom="column">
                  <wp:posOffset>3888105</wp:posOffset>
                </wp:positionH>
                <wp:positionV relativeFrom="paragraph">
                  <wp:posOffset>38735</wp:posOffset>
                </wp:positionV>
                <wp:extent cx="1192530" cy="467995"/>
                <wp:effectExtent l="57150" t="38100" r="84455" b="103505"/>
                <wp:wrapNone/>
                <wp:docPr id="8" name="圆角矩形 8"/>
                <wp:cNvGraphicFramePr/>
                <a:graphic xmlns:a="http://schemas.openxmlformats.org/drawingml/2006/main">
                  <a:graphicData uri="http://schemas.microsoft.com/office/word/2010/wordprocessingShape">
                    <wps:wsp>
                      <wps:cNvSpPr/>
                      <wps:spPr>
                        <a:xfrm>
                          <a:off x="0" y="0"/>
                          <a:ext cx="1192378" cy="46817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58F4847" w14:textId="77777777" w:rsidR="00CC53B7" w:rsidRDefault="00BB3173">
                            <w:pPr>
                              <w:ind w:firstLineChars="0" w:firstLine="0"/>
                            </w:pPr>
                            <w:r>
                              <w:rPr>
                                <w:rFonts w:hint="eastAsia"/>
                              </w:rPr>
                              <w:t>知</w:t>
                            </w:r>
                            <w:r>
                              <w:t>行合一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6BA86C" id="圆角矩形 8" o:spid="_x0000_s1030" style="position:absolute;left:0;text-align:left;margin-left:306.15pt;margin-top:3.05pt;width:93.9pt;height:36.8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" fillcolor="#a7bfde [1620]" strokecolor="#4579b8 [3044]">
                <v:fill color2="#e4ecf5 [500]" rotate="t" angle="180" colors="0 #a3c4ff;22938f #bfd5ff;1 #e5eeff" focus="100%" type="gradient"/>
                <v:shadow on="t" color="black" opacity="24903f" origin=",.5" offset="0,.55556mm"/>
                <v:textbox>
                  <w:txbxContent>
                    <w:p w14:paraId="558F4847" w14:textId="77777777" w:rsidR="00CC53B7" w:rsidRDefault="00BB3173">
                      <w:pPr>
                        <w:ind w:firstLineChars="0" w:firstLine="0"/>
                      </w:pPr>
                      <w:r>
                        <w:rPr>
                          <w:rFonts w:hint="eastAsia"/>
                        </w:rPr>
                        <w:t>知</w:t>
                      </w:r>
                      <w:r>
                        <w:t>行合一</w:t>
                      </w:r>
                    </w:p>
                  </w:txbxContent>
                </v:textbox>
              </v:roundrect>
            </w:pict>
          </mc:Fallback>
        </mc:AlternateContent>
      </w:r>
      <w:r>
        <w:rPr>
          <w:rFonts w:ascii="仿宋_GB2312" w:hAnsi="楷体"/>
          <w:noProof/>
          <w:szCs w:val="32"/>
        </w:rPr>
        <mc:AlternateContent>
          <mc:Choice Requires="wps">
            <w:drawing>
              <wp:anchor distT="0" distB="0" distL="114300" distR="114300" simplePos="0" relativeHeight="251677696" behindDoc="0" locked="0" layoutInCell="1" allowOverlap="1" wp14:anchorId="500DB13D" wp14:editId="38554083">
                <wp:simplePos x="0" y="0"/>
                <wp:positionH relativeFrom="column">
                  <wp:posOffset>501015</wp:posOffset>
                </wp:positionH>
                <wp:positionV relativeFrom="paragraph">
                  <wp:posOffset>38735</wp:posOffset>
                </wp:positionV>
                <wp:extent cx="1192530" cy="467995"/>
                <wp:effectExtent l="57150" t="38100" r="84455" b="103505"/>
                <wp:wrapNone/>
                <wp:docPr id="9" name="圆角矩形 9"/>
                <wp:cNvGraphicFramePr/>
                <a:graphic xmlns:a="http://schemas.openxmlformats.org/drawingml/2006/main">
                  <a:graphicData uri="http://schemas.microsoft.com/office/word/2010/wordprocessingShape">
                    <wps:wsp>
                      <wps:cNvSpPr/>
                      <wps:spPr>
                        <a:xfrm>
                          <a:off x="0" y="0"/>
                          <a:ext cx="1192378" cy="46817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F8D4F1B" w14:textId="77777777" w:rsidR="00CC53B7" w:rsidRDefault="00BB3173">
                            <w:pPr>
                              <w:ind w:firstLineChars="0" w:firstLine="0"/>
                            </w:pPr>
                            <w:r>
                              <w:rPr>
                                <w:rFonts w:hint="eastAsia"/>
                              </w:rPr>
                              <w:t>古</w:t>
                            </w:r>
                            <w:r>
                              <w:t>今贯通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0DB13D" id="圆角矩形 9" o:spid="_x0000_s1031" style="position:absolute;left:0;text-align:left;margin-left:39.45pt;margin-top:3.05pt;width:93.9pt;height:36.8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" fillcolor="#a7bfde [1620]" strokecolor="#4579b8 [3044]">
                <v:fill color2="#e4ecf5 [500]" rotate="t" angle="180" colors="0 #a3c4ff;22938f #bfd5ff;1 #e5eeff" focus="100%" type="gradient"/>
                <v:shadow on="t" color="black" opacity="24903f" origin=",.5" offset="0,.55556mm"/>
                <v:textbox>
                  <w:txbxContent>
                    <w:p w14:paraId="0F8D4F1B" w14:textId="77777777" w:rsidR="00CC53B7" w:rsidRDefault="00BB3173">
                      <w:pPr>
                        <w:ind w:firstLineChars="0" w:firstLine="0"/>
                      </w:pPr>
                      <w:r>
                        <w:rPr>
                          <w:rFonts w:hint="eastAsia"/>
                        </w:rPr>
                        <w:t>古</w:t>
                      </w:r>
                      <w:r>
                        <w:t>今贯通</w:t>
                      </w:r>
                    </w:p>
                  </w:txbxContent>
                </v:textbox>
              </v:roundrect>
            </w:pict>
          </mc:Fallback>
        </mc:AlternateContent>
      </w:r>
    </w:p>
    <w:p w14:paraId="3B206CD1" w14:textId="77777777" w:rsidR="00CC53B7" w:rsidRDefault="00CC53B7">
      <w:pPr>
        <w:pStyle w:val="2"/>
        <w:ind w:firstLine="640"/>
      </w:pPr>
    </w:p>
    <w:p w14:paraId="65FB55A1" w14:textId="77777777" w:rsidR="00CC53B7" w:rsidRDefault="00CC53B7">
      <w:pPr>
        <w:ind w:firstLine="640"/>
      </w:pPr>
    </w:p>
    <w:p w14:paraId="7610FB2B" w14:textId="77777777" w:rsidR="00CC53B7" w:rsidRDefault="00BB3173">
      <w:pPr>
        <w:autoSpaceDE w:val="0"/>
        <w:autoSpaceDN w:val="0"/>
        <w:adjustRightInd w:val="0"/>
        <w:spacing w:line="540" w:lineRule="exact"/>
        <w:ind w:firstLine="643"/>
        <w:rPr>
          <w:rFonts w:ascii="仿宋_GB2312" w:hAnsi="楷体"/>
          <w:szCs w:val="32"/>
        </w:rPr>
      </w:pPr>
      <w:r>
        <w:rPr>
          <w:rFonts w:ascii="楷体" w:eastAsia="楷体" w:hAnsi="楷体" w:hint="eastAsia"/>
          <w:b/>
          <w:szCs w:val="32"/>
        </w:rPr>
        <w:t>面</w:t>
      </w:r>
      <w:r>
        <w:rPr>
          <w:rFonts w:ascii="楷体" w:eastAsia="楷体" w:hAnsi="楷体"/>
          <w:b/>
          <w:szCs w:val="32"/>
        </w:rPr>
        <w:t>向“</w:t>
      </w:r>
      <w:r>
        <w:rPr>
          <w:rFonts w:ascii="楷体" w:eastAsia="楷体" w:hAnsi="楷体" w:hint="eastAsia"/>
          <w:b/>
          <w:szCs w:val="32"/>
        </w:rPr>
        <w:t>四</w:t>
      </w:r>
      <w:r>
        <w:rPr>
          <w:rFonts w:ascii="楷体" w:eastAsia="楷体" w:hAnsi="楷体"/>
          <w:b/>
          <w:szCs w:val="32"/>
        </w:rPr>
        <w:t>新”</w:t>
      </w:r>
      <w:r>
        <w:rPr>
          <w:rFonts w:ascii="仿宋_GB2312" w:hAnsi="楷体" w:hint="eastAsia"/>
          <w:szCs w:val="32"/>
        </w:rPr>
        <w:t xml:space="preserve"> 新文</w:t>
      </w:r>
      <w:r>
        <w:rPr>
          <w:rFonts w:ascii="仿宋_GB2312" w:hAnsi="楷体"/>
          <w:szCs w:val="32"/>
        </w:rPr>
        <w:t>科、新</w:t>
      </w:r>
      <w:r>
        <w:rPr>
          <w:rFonts w:ascii="仿宋_GB2312" w:hAnsi="楷体" w:hint="eastAsia"/>
          <w:szCs w:val="32"/>
        </w:rPr>
        <w:t>工</w:t>
      </w:r>
      <w:r>
        <w:rPr>
          <w:rFonts w:ascii="仿宋_GB2312" w:hAnsi="楷体"/>
          <w:szCs w:val="32"/>
        </w:rPr>
        <w:t>科、新医</w:t>
      </w:r>
      <w:r>
        <w:rPr>
          <w:rFonts w:ascii="仿宋_GB2312" w:hAnsi="楷体" w:hint="eastAsia"/>
          <w:szCs w:val="32"/>
        </w:rPr>
        <w:t>科、</w:t>
      </w:r>
      <w:r>
        <w:rPr>
          <w:rFonts w:ascii="仿宋_GB2312" w:hAnsi="楷体"/>
          <w:szCs w:val="32"/>
        </w:rPr>
        <w:t>新</w:t>
      </w:r>
      <w:r>
        <w:rPr>
          <w:rFonts w:ascii="仿宋_GB2312" w:hAnsi="楷体" w:hint="eastAsia"/>
          <w:szCs w:val="32"/>
        </w:rPr>
        <w:t>农科</w:t>
      </w:r>
      <w:r>
        <w:rPr>
          <w:rFonts w:ascii="仿宋_GB2312" w:hAnsi="楷体"/>
          <w:szCs w:val="32"/>
        </w:rPr>
        <w:t>将引领</w:t>
      </w:r>
      <w:r>
        <w:rPr>
          <w:rFonts w:ascii="仿宋_GB2312" w:hAnsi="楷体" w:hint="eastAsia"/>
          <w:szCs w:val="32"/>
        </w:rPr>
        <w:t>高</w:t>
      </w:r>
      <w:r>
        <w:rPr>
          <w:rFonts w:ascii="仿宋_GB2312" w:hAnsi="楷体"/>
          <w:szCs w:val="32"/>
        </w:rPr>
        <w:t>等教育</w:t>
      </w:r>
      <w:r>
        <w:rPr>
          <w:rFonts w:ascii="仿宋_GB2312" w:hAnsi="楷体" w:hint="eastAsia"/>
          <w:szCs w:val="32"/>
        </w:rPr>
        <w:t>的</w:t>
      </w:r>
      <w:r>
        <w:rPr>
          <w:rFonts w:ascii="仿宋_GB2312" w:hAnsi="楷体"/>
          <w:szCs w:val="32"/>
        </w:rPr>
        <w:t>未来。</w:t>
      </w:r>
      <w:r>
        <w:rPr>
          <w:rFonts w:ascii="仿宋_GB2312" w:hAnsi="楷体" w:hint="eastAsia"/>
          <w:szCs w:val="32"/>
        </w:rPr>
        <w:t>哲学强基计划</w:t>
      </w:r>
      <w:r>
        <w:rPr>
          <w:rFonts w:ascii="仿宋_GB2312" w:hAnsi="楷体"/>
          <w:szCs w:val="32"/>
        </w:rPr>
        <w:t>将</w:t>
      </w:r>
      <w:r>
        <w:rPr>
          <w:rFonts w:ascii="仿宋_GB2312" w:hAnsi="楷体" w:hint="eastAsia"/>
          <w:szCs w:val="32"/>
        </w:rPr>
        <w:t>锚定</w:t>
      </w:r>
      <w:r>
        <w:rPr>
          <w:rFonts w:ascii="仿宋_GB2312" w:hAnsi="楷体"/>
          <w:szCs w:val="32"/>
        </w:rPr>
        <w:t>新文科建设</w:t>
      </w:r>
      <w:r>
        <w:rPr>
          <w:rFonts w:ascii="仿宋_GB2312" w:hAnsi="楷体" w:hint="eastAsia"/>
          <w:szCs w:val="32"/>
        </w:rPr>
        <w:t>，将人</w:t>
      </w:r>
      <w:r>
        <w:rPr>
          <w:rFonts w:ascii="仿宋_GB2312" w:hAnsi="楷体"/>
          <w:szCs w:val="32"/>
        </w:rPr>
        <w:t>才培养</w:t>
      </w:r>
      <w:r>
        <w:rPr>
          <w:rFonts w:ascii="仿宋_GB2312" w:hAnsi="楷体" w:hint="eastAsia"/>
          <w:szCs w:val="32"/>
        </w:rPr>
        <w:t>与</w:t>
      </w:r>
      <w:r>
        <w:rPr>
          <w:rFonts w:ascii="仿宋_GB2312" w:hAnsi="楷体"/>
          <w:szCs w:val="32"/>
        </w:rPr>
        <w:t>新工科、新医科和新农</w:t>
      </w:r>
      <w:r>
        <w:rPr>
          <w:rFonts w:ascii="仿宋_GB2312" w:hAnsi="楷体" w:hint="eastAsia"/>
          <w:szCs w:val="32"/>
        </w:rPr>
        <w:t>科发</w:t>
      </w:r>
      <w:r>
        <w:rPr>
          <w:rFonts w:ascii="仿宋_GB2312" w:hAnsi="楷体"/>
          <w:szCs w:val="32"/>
        </w:rPr>
        <w:t>展</w:t>
      </w:r>
      <w:r>
        <w:rPr>
          <w:rFonts w:ascii="仿宋_GB2312" w:hAnsi="楷体" w:hint="eastAsia"/>
          <w:szCs w:val="32"/>
        </w:rPr>
        <w:t>密切</w:t>
      </w:r>
      <w:r>
        <w:rPr>
          <w:rFonts w:ascii="仿宋_GB2312" w:hAnsi="楷体"/>
          <w:szCs w:val="32"/>
        </w:rPr>
        <w:t>挂钩</w:t>
      </w:r>
      <w:r>
        <w:rPr>
          <w:rFonts w:ascii="仿宋_GB2312" w:hAnsi="楷体" w:hint="eastAsia"/>
          <w:szCs w:val="32"/>
        </w:rPr>
        <w:t>, 为解决人类在二十一世纪面临的重大挑战做好知识及人才储备</w:t>
      </w:r>
      <w:r>
        <w:rPr>
          <w:rFonts w:ascii="仿宋_GB2312" w:hAnsi="楷体"/>
          <w:szCs w:val="32"/>
        </w:rPr>
        <w:t>。</w:t>
      </w:r>
      <w:r>
        <w:rPr>
          <w:rFonts w:ascii="仿宋_GB2312" w:hAnsi="楷体" w:hint="eastAsia"/>
          <w:szCs w:val="32"/>
        </w:rPr>
        <w:t>其</w:t>
      </w:r>
      <w:r>
        <w:rPr>
          <w:rFonts w:ascii="仿宋_GB2312" w:hAnsi="楷体"/>
          <w:szCs w:val="32"/>
        </w:rPr>
        <w:t>中，逻辑学</w:t>
      </w:r>
      <w:r>
        <w:rPr>
          <w:rFonts w:ascii="仿宋_GB2312" w:hAnsi="楷体" w:hint="eastAsia"/>
          <w:szCs w:val="32"/>
        </w:rPr>
        <w:t>和</w:t>
      </w:r>
      <w:r>
        <w:rPr>
          <w:rFonts w:ascii="仿宋_GB2312" w:hAnsi="楷体"/>
          <w:szCs w:val="32"/>
        </w:rPr>
        <w:t>科学哲学团队</w:t>
      </w:r>
      <w:r>
        <w:rPr>
          <w:rFonts w:ascii="仿宋_GB2312" w:hAnsi="楷体" w:hint="eastAsia"/>
          <w:szCs w:val="32"/>
        </w:rPr>
        <w:t>将对</w:t>
      </w:r>
      <w:r>
        <w:rPr>
          <w:rFonts w:ascii="仿宋_GB2312" w:hAnsi="楷体"/>
          <w:szCs w:val="32"/>
        </w:rPr>
        <w:t>人工智能、大数据</w:t>
      </w:r>
      <w:r>
        <w:rPr>
          <w:rFonts w:ascii="仿宋_GB2312" w:hAnsi="楷体" w:hint="eastAsia"/>
          <w:szCs w:val="32"/>
        </w:rPr>
        <w:t>、</w:t>
      </w:r>
      <w:r>
        <w:rPr>
          <w:rFonts w:ascii="仿宋_GB2312" w:hAnsi="楷体"/>
          <w:szCs w:val="32"/>
        </w:rPr>
        <w:t>虚拟现实</w:t>
      </w:r>
      <w:r>
        <w:rPr>
          <w:rFonts w:ascii="仿宋_GB2312" w:hAnsi="楷体" w:hint="eastAsia"/>
          <w:szCs w:val="32"/>
        </w:rPr>
        <w:t>等工</w:t>
      </w:r>
      <w:r>
        <w:rPr>
          <w:rFonts w:ascii="仿宋_GB2312" w:hAnsi="楷体"/>
          <w:szCs w:val="32"/>
        </w:rPr>
        <w:t>科技</w:t>
      </w:r>
      <w:r>
        <w:rPr>
          <w:rFonts w:ascii="仿宋_GB2312" w:hAnsi="楷体" w:hint="eastAsia"/>
          <w:szCs w:val="32"/>
        </w:rPr>
        <w:t>术</w:t>
      </w:r>
      <w:r>
        <w:rPr>
          <w:rFonts w:ascii="仿宋_GB2312" w:hAnsi="楷体"/>
          <w:szCs w:val="32"/>
        </w:rPr>
        <w:t>革</w:t>
      </w:r>
      <w:r>
        <w:rPr>
          <w:rFonts w:ascii="仿宋_GB2312" w:hAnsi="楷体" w:hint="eastAsia"/>
          <w:szCs w:val="32"/>
        </w:rPr>
        <w:t>新提供</w:t>
      </w:r>
      <w:r>
        <w:rPr>
          <w:rFonts w:ascii="仿宋_GB2312" w:hAnsi="楷体"/>
          <w:szCs w:val="32"/>
        </w:rPr>
        <w:t>理论</w:t>
      </w:r>
      <w:r>
        <w:rPr>
          <w:rFonts w:ascii="仿宋_GB2312" w:hAnsi="楷体" w:hint="eastAsia"/>
          <w:szCs w:val="32"/>
        </w:rPr>
        <w:t>支撑</w:t>
      </w:r>
      <w:r>
        <w:rPr>
          <w:rFonts w:ascii="仿宋_GB2312" w:hAnsi="楷体"/>
          <w:szCs w:val="32"/>
        </w:rPr>
        <w:t>；</w:t>
      </w:r>
      <w:r>
        <w:rPr>
          <w:rFonts w:ascii="仿宋_GB2312" w:hAnsi="楷体" w:hint="eastAsia"/>
          <w:szCs w:val="32"/>
        </w:rPr>
        <w:t>伦理</w:t>
      </w:r>
      <w:r>
        <w:rPr>
          <w:rFonts w:ascii="仿宋_GB2312" w:hAnsi="楷体"/>
          <w:szCs w:val="32"/>
        </w:rPr>
        <w:t>学</w:t>
      </w:r>
      <w:r>
        <w:rPr>
          <w:rFonts w:ascii="仿宋_GB2312" w:hAnsi="楷体" w:hint="eastAsia"/>
          <w:szCs w:val="32"/>
        </w:rPr>
        <w:t>和</w:t>
      </w:r>
      <w:r>
        <w:rPr>
          <w:rFonts w:ascii="仿宋_GB2312" w:hAnsi="楷体"/>
          <w:szCs w:val="32"/>
        </w:rPr>
        <w:t>宗教学团队</w:t>
      </w:r>
      <w:r>
        <w:rPr>
          <w:rFonts w:ascii="仿宋_GB2312" w:hAnsi="楷体" w:hint="eastAsia"/>
          <w:szCs w:val="32"/>
        </w:rPr>
        <w:t>将对</w:t>
      </w:r>
      <w:r>
        <w:rPr>
          <w:rFonts w:ascii="仿宋_GB2312" w:hAnsi="楷体"/>
          <w:szCs w:val="32"/>
        </w:rPr>
        <w:t>虚拟现实</w:t>
      </w:r>
      <w:r>
        <w:rPr>
          <w:rFonts w:ascii="仿宋_GB2312" w:hAnsi="楷体" w:hint="eastAsia"/>
          <w:szCs w:val="32"/>
        </w:rPr>
        <w:t>、</w:t>
      </w:r>
      <w:r>
        <w:rPr>
          <w:rFonts w:ascii="仿宋_GB2312" w:hAnsi="楷体"/>
          <w:szCs w:val="32"/>
        </w:rPr>
        <w:t>克隆</w:t>
      </w:r>
      <w:r>
        <w:rPr>
          <w:rFonts w:ascii="仿宋_GB2312" w:hAnsi="楷体" w:hint="eastAsia"/>
          <w:szCs w:val="32"/>
        </w:rPr>
        <w:t>技术、转</w:t>
      </w:r>
      <w:r>
        <w:rPr>
          <w:rFonts w:ascii="仿宋_GB2312" w:hAnsi="楷体"/>
          <w:szCs w:val="32"/>
        </w:rPr>
        <w:t>基因等医</w:t>
      </w:r>
      <w:r>
        <w:rPr>
          <w:rFonts w:ascii="仿宋_GB2312" w:hAnsi="楷体" w:hint="eastAsia"/>
          <w:szCs w:val="32"/>
        </w:rPr>
        <w:t>学</w:t>
      </w:r>
      <w:r>
        <w:rPr>
          <w:rFonts w:ascii="仿宋_GB2312" w:hAnsi="楷体"/>
          <w:szCs w:val="32"/>
        </w:rPr>
        <w:t>生</w:t>
      </w:r>
      <w:r>
        <w:rPr>
          <w:rFonts w:ascii="仿宋_GB2312" w:hAnsi="楷体" w:hint="eastAsia"/>
          <w:szCs w:val="32"/>
        </w:rPr>
        <w:t>物</w:t>
      </w:r>
      <w:r>
        <w:rPr>
          <w:rFonts w:ascii="仿宋_GB2312" w:hAnsi="楷体"/>
          <w:szCs w:val="32"/>
        </w:rPr>
        <w:t>科</w:t>
      </w:r>
      <w:r>
        <w:rPr>
          <w:rFonts w:ascii="仿宋_GB2312" w:hAnsi="楷体" w:hint="eastAsia"/>
          <w:szCs w:val="32"/>
        </w:rPr>
        <w:t>技革新提供</w:t>
      </w:r>
      <w:r>
        <w:rPr>
          <w:rFonts w:ascii="仿宋_GB2312" w:hAnsi="楷体"/>
          <w:szCs w:val="32"/>
        </w:rPr>
        <w:t>理论</w:t>
      </w:r>
      <w:r>
        <w:rPr>
          <w:rFonts w:ascii="仿宋_GB2312" w:hAnsi="楷体" w:hint="eastAsia"/>
          <w:szCs w:val="32"/>
        </w:rPr>
        <w:t>支撑</w:t>
      </w:r>
      <w:r>
        <w:rPr>
          <w:rFonts w:ascii="仿宋_GB2312" w:hAnsi="楷体"/>
          <w:szCs w:val="32"/>
        </w:rPr>
        <w:t>；</w:t>
      </w:r>
      <w:r>
        <w:rPr>
          <w:rFonts w:ascii="仿宋_GB2312" w:hAnsi="楷体" w:hint="eastAsia"/>
          <w:szCs w:val="32"/>
        </w:rPr>
        <w:t>马</w:t>
      </w:r>
      <w:r>
        <w:rPr>
          <w:rFonts w:ascii="仿宋_GB2312" w:hAnsi="楷体"/>
          <w:szCs w:val="32"/>
        </w:rPr>
        <w:t>克思主义</w:t>
      </w:r>
      <w:r>
        <w:rPr>
          <w:rFonts w:ascii="仿宋_GB2312" w:hAnsi="楷体" w:hint="eastAsia"/>
          <w:szCs w:val="32"/>
        </w:rPr>
        <w:t>哲学</w:t>
      </w:r>
      <w:r>
        <w:rPr>
          <w:rFonts w:ascii="仿宋_GB2312" w:hAnsi="楷体"/>
          <w:szCs w:val="32"/>
        </w:rPr>
        <w:t>与</w:t>
      </w:r>
      <w:r>
        <w:rPr>
          <w:rFonts w:ascii="仿宋_GB2312" w:hAnsi="楷体" w:hint="eastAsia"/>
          <w:szCs w:val="32"/>
        </w:rPr>
        <w:t>中国</w:t>
      </w:r>
      <w:r>
        <w:rPr>
          <w:rFonts w:ascii="仿宋_GB2312" w:hAnsi="楷体"/>
          <w:szCs w:val="32"/>
        </w:rPr>
        <w:t>现代化团队将对</w:t>
      </w:r>
      <w:r>
        <w:rPr>
          <w:rFonts w:ascii="仿宋_GB2312" w:hAnsi="楷体" w:hint="eastAsia"/>
          <w:szCs w:val="32"/>
        </w:rPr>
        <w:t>中</w:t>
      </w:r>
      <w:r>
        <w:rPr>
          <w:rFonts w:ascii="仿宋_GB2312" w:hAnsi="楷体"/>
          <w:szCs w:val="32"/>
        </w:rPr>
        <w:t>国</w:t>
      </w:r>
      <w:r>
        <w:rPr>
          <w:rFonts w:ascii="仿宋_GB2312" w:hAnsi="楷体" w:hint="eastAsia"/>
          <w:szCs w:val="32"/>
        </w:rPr>
        <w:t>农业与</w:t>
      </w:r>
      <w:r>
        <w:rPr>
          <w:rFonts w:ascii="仿宋_GB2312" w:hAnsi="楷体"/>
          <w:szCs w:val="32"/>
        </w:rPr>
        <w:t>社会发展</w:t>
      </w:r>
      <w:r>
        <w:rPr>
          <w:rFonts w:ascii="仿宋_GB2312" w:hAnsi="楷体" w:hint="eastAsia"/>
          <w:szCs w:val="32"/>
        </w:rPr>
        <w:t>、新</w:t>
      </w:r>
      <w:r>
        <w:rPr>
          <w:rFonts w:ascii="仿宋_GB2312" w:hAnsi="楷体"/>
          <w:szCs w:val="32"/>
        </w:rPr>
        <w:t>农村</w:t>
      </w:r>
      <w:r>
        <w:rPr>
          <w:rFonts w:ascii="仿宋_GB2312" w:hAnsi="楷体" w:hint="eastAsia"/>
          <w:szCs w:val="32"/>
        </w:rPr>
        <w:t>基</w:t>
      </w:r>
      <w:r>
        <w:rPr>
          <w:rFonts w:ascii="仿宋_GB2312" w:hAnsi="楷体"/>
          <w:szCs w:val="32"/>
        </w:rPr>
        <w:t>层发</w:t>
      </w:r>
      <w:r>
        <w:rPr>
          <w:rFonts w:ascii="仿宋_GB2312" w:hAnsi="楷体" w:hint="eastAsia"/>
          <w:szCs w:val="32"/>
        </w:rPr>
        <w:t>展</w:t>
      </w:r>
      <w:r>
        <w:rPr>
          <w:rFonts w:ascii="仿宋_GB2312" w:hAnsi="楷体"/>
          <w:szCs w:val="32"/>
        </w:rPr>
        <w:t>制度</w:t>
      </w:r>
      <w:r>
        <w:rPr>
          <w:rFonts w:ascii="仿宋_GB2312" w:hAnsi="楷体" w:hint="eastAsia"/>
          <w:szCs w:val="32"/>
        </w:rPr>
        <w:t>等提供</w:t>
      </w:r>
      <w:r>
        <w:rPr>
          <w:rFonts w:ascii="仿宋_GB2312" w:hAnsi="楷体"/>
          <w:szCs w:val="32"/>
        </w:rPr>
        <w:t>理论支撑</w:t>
      </w:r>
      <w:r>
        <w:rPr>
          <w:rFonts w:ascii="仿宋_GB2312" w:hAnsi="楷体" w:hint="eastAsia"/>
          <w:szCs w:val="32"/>
        </w:rPr>
        <w:t>。</w:t>
      </w:r>
    </w:p>
    <w:p w14:paraId="0480A03A" w14:textId="77777777" w:rsidR="00CC53B7" w:rsidRDefault="00BB3173">
      <w:pPr>
        <w:adjustRightInd w:val="0"/>
        <w:snapToGrid w:val="0"/>
        <w:spacing w:line="540" w:lineRule="exact"/>
        <w:ind w:firstLine="643"/>
        <w:rPr>
          <w:rFonts w:ascii="仿宋_GB2312" w:hAnsi="宋体"/>
          <w:szCs w:val="32"/>
        </w:rPr>
      </w:pPr>
      <w:r>
        <w:rPr>
          <w:rFonts w:ascii="楷体" w:eastAsia="楷体" w:hAnsi="楷体" w:hint="eastAsia"/>
          <w:b/>
          <w:szCs w:val="32"/>
        </w:rPr>
        <w:lastRenderedPageBreak/>
        <w:t>文</w:t>
      </w:r>
      <w:r>
        <w:rPr>
          <w:rFonts w:ascii="楷体" w:eastAsia="楷体" w:hAnsi="楷体"/>
          <w:b/>
          <w:szCs w:val="32"/>
        </w:rPr>
        <w:t>理</w:t>
      </w:r>
      <w:r>
        <w:rPr>
          <w:rFonts w:ascii="楷体" w:eastAsia="楷体" w:hAnsi="楷体" w:hint="eastAsia"/>
          <w:b/>
          <w:szCs w:val="32"/>
        </w:rPr>
        <w:t>交叉</w:t>
      </w:r>
      <w:r>
        <w:rPr>
          <w:rFonts w:ascii="仿宋_GB2312" w:hAnsi="宋体" w:hint="eastAsia"/>
          <w:b/>
          <w:szCs w:val="32"/>
        </w:rPr>
        <w:t xml:space="preserve"> </w:t>
      </w:r>
      <w:r>
        <w:rPr>
          <w:rFonts w:ascii="仿宋_GB2312" w:hAnsi="宋体" w:hint="eastAsia"/>
          <w:szCs w:val="32"/>
        </w:rPr>
        <w:t>人</w:t>
      </w:r>
      <w:r>
        <w:rPr>
          <w:rFonts w:ascii="仿宋_GB2312" w:hAnsi="宋体"/>
          <w:szCs w:val="32"/>
        </w:rPr>
        <w:t>类在</w:t>
      </w:r>
      <w:r>
        <w:rPr>
          <w:rFonts w:ascii="仿宋_GB2312" w:hAnsi="宋体" w:hint="eastAsia"/>
          <w:szCs w:val="32"/>
        </w:rPr>
        <w:t>二</w:t>
      </w:r>
      <w:r>
        <w:rPr>
          <w:rFonts w:ascii="仿宋_GB2312" w:hAnsi="宋体"/>
          <w:szCs w:val="32"/>
        </w:rPr>
        <w:t>十一世</w:t>
      </w:r>
      <w:r>
        <w:rPr>
          <w:rFonts w:ascii="仿宋_GB2312" w:hAnsi="宋体" w:hint="eastAsia"/>
          <w:szCs w:val="32"/>
        </w:rPr>
        <w:t>纪</w:t>
      </w:r>
      <w:r>
        <w:rPr>
          <w:rFonts w:ascii="仿宋_GB2312" w:hAnsi="宋体"/>
          <w:szCs w:val="32"/>
        </w:rPr>
        <w:t>面临的是信息</w:t>
      </w:r>
      <w:r>
        <w:rPr>
          <w:rFonts w:ascii="仿宋_GB2312" w:hAnsi="宋体" w:hint="eastAsia"/>
          <w:szCs w:val="32"/>
        </w:rPr>
        <w:t>爆炸</w:t>
      </w:r>
      <w:r>
        <w:rPr>
          <w:rFonts w:ascii="仿宋_GB2312" w:hAnsi="宋体"/>
          <w:szCs w:val="32"/>
        </w:rPr>
        <w:t>、</w:t>
      </w:r>
      <w:r>
        <w:rPr>
          <w:rFonts w:ascii="仿宋_GB2312" w:hAnsi="宋体" w:hint="eastAsia"/>
          <w:szCs w:val="32"/>
        </w:rPr>
        <w:t>技术爆发</w:t>
      </w:r>
      <w:r>
        <w:rPr>
          <w:rFonts w:ascii="仿宋_GB2312" w:hAnsi="宋体"/>
          <w:szCs w:val="32"/>
        </w:rPr>
        <w:t>、</w:t>
      </w:r>
      <w:r>
        <w:rPr>
          <w:rFonts w:ascii="仿宋_GB2312" w:hAnsi="宋体" w:hint="eastAsia"/>
          <w:szCs w:val="32"/>
        </w:rPr>
        <w:t>自然</w:t>
      </w:r>
      <w:r>
        <w:rPr>
          <w:rFonts w:ascii="仿宋_GB2312" w:hAnsi="宋体"/>
          <w:szCs w:val="32"/>
        </w:rPr>
        <w:t>科</w:t>
      </w:r>
      <w:r>
        <w:rPr>
          <w:rFonts w:ascii="仿宋_GB2312" w:hAnsi="宋体" w:hint="eastAsia"/>
          <w:szCs w:val="32"/>
        </w:rPr>
        <w:t>学</w:t>
      </w:r>
      <w:r>
        <w:rPr>
          <w:rFonts w:ascii="仿宋_GB2312" w:hAnsi="宋体"/>
          <w:szCs w:val="32"/>
        </w:rPr>
        <w:t>与</w:t>
      </w:r>
      <w:r>
        <w:rPr>
          <w:rFonts w:ascii="仿宋_GB2312" w:hAnsi="宋体" w:hint="eastAsia"/>
          <w:szCs w:val="32"/>
        </w:rPr>
        <w:t>人</w:t>
      </w:r>
      <w:r>
        <w:rPr>
          <w:rFonts w:ascii="仿宋_GB2312" w:hAnsi="宋体"/>
          <w:szCs w:val="32"/>
        </w:rPr>
        <w:t>文科学</w:t>
      </w:r>
      <w:r>
        <w:rPr>
          <w:rFonts w:ascii="仿宋_GB2312" w:hAnsi="宋体" w:hint="eastAsia"/>
          <w:szCs w:val="32"/>
        </w:rPr>
        <w:t>边</w:t>
      </w:r>
      <w:r>
        <w:rPr>
          <w:rFonts w:ascii="仿宋_GB2312" w:hAnsi="宋体"/>
          <w:szCs w:val="32"/>
        </w:rPr>
        <w:t>界日益融合的激变时代。</w:t>
      </w:r>
      <w:r>
        <w:rPr>
          <w:rFonts w:ascii="仿宋_GB2312" w:hAnsi="宋体" w:hint="eastAsia"/>
          <w:szCs w:val="32"/>
        </w:rPr>
        <w:t>哲学强</w:t>
      </w:r>
      <w:r>
        <w:rPr>
          <w:rFonts w:ascii="仿宋_GB2312" w:hAnsi="宋体"/>
          <w:szCs w:val="32"/>
        </w:rPr>
        <w:t>基</w:t>
      </w:r>
      <w:r>
        <w:rPr>
          <w:rFonts w:ascii="仿宋_GB2312" w:hAnsi="宋体" w:hint="eastAsia"/>
          <w:szCs w:val="32"/>
        </w:rPr>
        <w:t>计划将充分</w:t>
      </w:r>
      <w:r>
        <w:rPr>
          <w:rFonts w:ascii="仿宋_GB2312" w:hAnsi="宋体"/>
          <w:szCs w:val="32"/>
        </w:rPr>
        <w:t>发挥</w:t>
      </w:r>
      <w:r>
        <w:rPr>
          <w:rFonts w:ascii="仿宋_GB2312" w:hAnsi="宋体" w:hint="eastAsia"/>
          <w:szCs w:val="32"/>
        </w:rPr>
        <w:t>哲学系内各学科优势，尤其是逻辑学、科学哲学的学</w:t>
      </w:r>
      <w:r>
        <w:rPr>
          <w:rFonts w:ascii="仿宋_GB2312" w:hAnsi="宋体"/>
          <w:szCs w:val="32"/>
        </w:rPr>
        <w:t>科特色，</w:t>
      </w:r>
      <w:r>
        <w:rPr>
          <w:rFonts w:ascii="仿宋_GB2312" w:hAnsi="宋体" w:hint="eastAsia"/>
          <w:szCs w:val="32"/>
        </w:rPr>
        <w:t>突显其</w:t>
      </w:r>
      <w:r>
        <w:rPr>
          <w:rFonts w:ascii="仿宋_GB2312" w:hAnsi="宋体"/>
          <w:szCs w:val="32"/>
        </w:rPr>
        <w:t>在</w:t>
      </w:r>
      <w:r>
        <w:rPr>
          <w:rFonts w:ascii="仿宋_GB2312" w:hAnsi="宋体" w:hint="eastAsia"/>
          <w:szCs w:val="32"/>
        </w:rPr>
        <w:t>交叉型</w:t>
      </w:r>
      <w:r>
        <w:rPr>
          <w:rFonts w:ascii="仿宋_GB2312" w:hAnsi="宋体"/>
          <w:szCs w:val="32"/>
        </w:rPr>
        <w:t>人才培养中的</w:t>
      </w:r>
      <w:r>
        <w:rPr>
          <w:rFonts w:ascii="仿宋_GB2312" w:hAnsi="宋体" w:hint="eastAsia"/>
          <w:szCs w:val="32"/>
        </w:rPr>
        <w:t>桥梁</w:t>
      </w:r>
      <w:r>
        <w:rPr>
          <w:rFonts w:ascii="仿宋_GB2312" w:hAnsi="宋体"/>
          <w:szCs w:val="32"/>
        </w:rPr>
        <w:t>作用</w:t>
      </w:r>
      <w:r>
        <w:rPr>
          <w:rFonts w:ascii="仿宋_GB2312" w:hAnsi="宋体" w:hint="eastAsia"/>
          <w:szCs w:val="32"/>
        </w:rPr>
        <w:t>，同时加强文理通识课程教育，夯实</w:t>
      </w:r>
      <w:r>
        <w:rPr>
          <w:rFonts w:ascii="仿宋_GB2312" w:hAnsi="宋体"/>
          <w:szCs w:val="32"/>
        </w:rPr>
        <w:t>自然科学知识</w:t>
      </w:r>
      <w:r>
        <w:rPr>
          <w:rFonts w:ascii="仿宋_GB2312" w:hAnsi="宋体" w:hint="eastAsia"/>
          <w:szCs w:val="32"/>
        </w:rPr>
        <w:t>基础，着力打造具</w:t>
      </w:r>
      <w:r>
        <w:rPr>
          <w:rFonts w:ascii="仿宋_GB2312" w:hAnsi="宋体"/>
          <w:szCs w:val="32"/>
        </w:rPr>
        <w:t>有文理交融知识背景的</w:t>
      </w:r>
      <w:r>
        <w:rPr>
          <w:rFonts w:ascii="仿宋_GB2312" w:hAnsi="宋体" w:hint="eastAsia"/>
          <w:szCs w:val="32"/>
        </w:rPr>
        <w:t>创新</w:t>
      </w:r>
      <w:r>
        <w:rPr>
          <w:rFonts w:ascii="仿宋_GB2312" w:hAnsi="宋体"/>
          <w:szCs w:val="32"/>
        </w:rPr>
        <w:t>型哲学人</w:t>
      </w:r>
      <w:r>
        <w:rPr>
          <w:rFonts w:ascii="仿宋_GB2312" w:hAnsi="宋体" w:hint="eastAsia"/>
          <w:szCs w:val="32"/>
        </w:rPr>
        <w:t>才</w:t>
      </w:r>
      <w:r>
        <w:rPr>
          <w:rFonts w:ascii="仿宋_GB2312" w:hAnsi="宋体"/>
          <w:szCs w:val="32"/>
        </w:rPr>
        <w:t>。</w:t>
      </w:r>
    </w:p>
    <w:p w14:paraId="558F916F" w14:textId="77777777" w:rsidR="00CC53B7" w:rsidRDefault="00BB3173">
      <w:pPr>
        <w:adjustRightInd w:val="0"/>
        <w:snapToGrid w:val="0"/>
        <w:spacing w:line="540" w:lineRule="exact"/>
        <w:ind w:firstLine="643"/>
        <w:rPr>
          <w:rFonts w:ascii="仿宋_GB2312" w:hAnsi="宋体"/>
          <w:szCs w:val="32"/>
        </w:rPr>
      </w:pPr>
      <w:r>
        <w:rPr>
          <w:rFonts w:ascii="楷体" w:eastAsia="楷体" w:hAnsi="楷体" w:hint="eastAsia"/>
          <w:b/>
          <w:szCs w:val="32"/>
        </w:rPr>
        <w:t>中</w:t>
      </w:r>
      <w:r>
        <w:rPr>
          <w:rFonts w:ascii="楷体" w:eastAsia="楷体" w:hAnsi="楷体"/>
          <w:b/>
          <w:szCs w:val="32"/>
        </w:rPr>
        <w:t>西融汇</w:t>
      </w:r>
      <w:r>
        <w:rPr>
          <w:rFonts w:ascii="仿宋_GB2312" w:hAnsi="宋体" w:hint="eastAsia"/>
          <w:szCs w:val="32"/>
        </w:rPr>
        <w:t xml:space="preserve"> 哲学强基计划将充</w:t>
      </w:r>
      <w:r>
        <w:rPr>
          <w:rFonts w:ascii="仿宋_GB2312" w:hAnsi="宋体"/>
          <w:szCs w:val="32"/>
        </w:rPr>
        <w:t>分发挥现有优势</w:t>
      </w:r>
      <w:r>
        <w:rPr>
          <w:rFonts w:ascii="仿宋_GB2312" w:hAnsi="宋体" w:hint="eastAsia"/>
          <w:szCs w:val="32"/>
        </w:rPr>
        <w:t>，扎</w:t>
      </w:r>
      <w:r>
        <w:rPr>
          <w:rFonts w:ascii="仿宋_GB2312" w:hAnsi="宋体"/>
          <w:szCs w:val="32"/>
        </w:rPr>
        <w:t>根中国文明</w:t>
      </w:r>
      <w:r>
        <w:rPr>
          <w:rFonts w:ascii="仿宋_GB2312" w:hAnsi="宋体" w:hint="eastAsia"/>
          <w:szCs w:val="32"/>
        </w:rPr>
        <w:t>，促进中</w:t>
      </w:r>
      <w:r>
        <w:rPr>
          <w:rFonts w:ascii="仿宋_GB2312" w:hAnsi="宋体"/>
          <w:szCs w:val="32"/>
        </w:rPr>
        <w:t>西</w:t>
      </w:r>
      <w:r>
        <w:rPr>
          <w:rFonts w:ascii="仿宋_GB2312" w:hAnsi="宋体" w:hint="eastAsia"/>
          <w:szCs w:val="32"/>
        </w:rPr>
        <w:t>哲学</w:t>
      </w:r>
      <w:r>
        <w:rPr>
          <w:rFonts w:ascii="仿宋_GB2312" w:hAnsi="宋体"/>
          <w:szCs w:val="32"/>
        </w:rPr>
        <w:t>与文化的有机</w:t>
      </w:r>
      <w:r>
        <w:rPr>
          <w:rFonts w:ascii="仿宋_GB2312" w:hAnsi="宋体" w:hint="eastAsia"/>
          <w:szCs w:val="32"/>
        </w:rPr>
        <w:t>融汇，培养引领</w:t>
      </w:r>
      <w:r>
        <w:rPr>
          <w:rFonts w:ascii="仿宋_GB2312" w:hAnsi="宋体"/>
          <w:szCs w:val="32"/>
        </w:rPr>
        <w:t>未来社会文明</w:t>
      </w:r>
      <w:r>
        <w:rPr>
          <w:rFonts w:ascii="仿宋_GB2312" w:hAnsi="宋体" w:hint="eastAsia"/>
          <w:szCs w:val="32"/>
        </w:rPr>
        <w:t>的</w:t>
      </w:r>
      <w:r>
        <w:rPr>
          <w:rFonts w:ascii="仿宋_GB2312" w:hAnsi="宋体"/>
          <w:szCs w:val="32"/>
        </w:rPr>
        <w:t>高</w:t>
      </w:r>
      <w:r>
        <w:rPr>
          <w:rFonts w:ascii="仿宋_GB2312" w:hAnsi="宋体" w:hint="eastAsia"/>
          <w:szCs w:val="32"/>
        </w:rPr>
        <w:t>端</w:t>
      </w:r>
      <w:r>
        <w:rPr>
          <w:rFonts w:ascii="仿宋_GB2312" w:hAnsi="宋体"/>
          <w:szCs w:val="32"/>
        </w:rPr>
        <w:t>人才。</w:t>
      </w:r>
      <w:r>
        <w:rPr>
          <w:rFonts w:ascii="仿宋_GB2312" w:hAnsi="宋体" w:hint="eastAsia"/>
          <w:szCs w:val="32"/>
        </w:rPr>
        <w:t>“经典</w:t>
      </w:r>
      <w:r>
        <w:rPr>
          <w:rFonts w:ascii="仿宋_GB2312" w:hAnsi="宋体"/>
          <w:szCs w:val="32"/>
        </w:rPr>
        <w:t>与解释</w:t>
      </w:r>
      <w:r>
        <w:rPr>
          <w:rFonts w:ascii="仿宋_GB2312" w:hAnsi="宋体" w:hint="eastAsia"/>
          <w:szCs w:val="32"/>
        </w:rPr>
        <w:t>”</w:t>
      </w:r>
      <w:r>
        <w:rPr>
          <w:rFonts w:ascii="仿宋_GB2312" w:hAnsi="宋体"/>
          <w:szCs w:val="32"/>
        </w:rPr>
        <w:t>团队</w:t>
      </w:r>
      <w:r>
        <w:rPr>
          <w:rFonts w:ascii="仿宋_GB2312" w:hAnsi="宋体" w:hint="eastAsia"/>
          <w:szCs w:val="32"/>
        </w:rPr>
        <w:t>、</w:t>
      </w:r>
      <w:r>
        <w:rPr>
          <w:rFonts w:ascii="仿宋_GB2312" w:hAnsi="宋体"/>
          <w:szCs w:val="32"/>
        </w:rPr>
        <w:t>“</w:t>
      </w:r>
      <w:r>
        <w:rPr>
          <w:rFonts w:ascii="仿宋_GB2312" w:hAnsi="宋体" w:hint="eastAsia"/>
          <w:szCs w:val="32"/>
        </w:rPr>
        <w:t>心</w:t>
      </w:r>
      <w:r>
        <w:rPr>
          <w:rFonts w:ascii="仿宋_GB2312" w:hAnsi="宋体"/>
          <w:szCs w:val="32"/>
        </w:rPr>
        <w:t>性</w:t>
      </w:r>
      <w:r>
        <w:rPr>
          <w:rFonts w:ascii="仿宋_GB2312" w:hAnsi="宋体" w:hint="eastAsia"/>
          <w:szCs w:val="32"/>
        </w:rPr>
        <w:t>现</w:t>
      </w:r>
      <w:r>
        <w:rPr>
          <w:rFonts w:ascii="仿宋_GB2312" w:hAnsi="宋体"/>
          <w:szCs w:val="32"/>
        </w:rPr>
        <w:t>象学</w:t>
      </w:r>
      <w:r>
        <w:rPr>
          <w:rFonts w:ascii="仿宋_GB2312" w:hAnsi="宋体"/>
          <w:szCs w:val="32"/>
        </w:rPr>
        <w:t>”</w:t>
      </w:r>
      <w:r>
        <w:rPr>
          <w:rFonts w:ascii="仿宋_GB2312" w:hAnsi="宋体" w:hint="eastAsia"/>
          <w:szCs w:val="32"/>
        </w:rPr>
        <w:t>团队、</w:t>
      </w:r>
      <w:r>
        <w:rPr>
          <w:rFonts w:ascii="仿宋_GB2312" w:hAnsi="宋体"/>
          <w:szCs w:val="32"/>
        </w:rPr>
        <w:t>“</w:t>
      </w:r>
      <w:r>
        <w:rPr>
          <w:rFonts w:ascii="仿宋_GB2312" w:hAnsi="宋体" w:hint="eastAsia"/>
          <w:szCs w:val="32"/>
        </w:rPr>
        <w:t>西</w:t>
      </w:r>
      <w:r>
        <w:rPr>
          <w:rFonts w:ascii="仿宋_GB2312" w:hAnsi="宋体"/>
          <w:szCs w:val="32"/>
        </w:rPr>
        <w:t>学东渐</w:t>
      </w:r>
      <w:r>
        <w:rPr>
          <w:rFonts w:ascii="仿宋_GB2312" w:hAnsi="宋体" w:hint="eastAsia"/>
          <w:szCs w:val="32"/>
        </w:rPr>
        <w:t>和东</w:t>
      </w:r>
      <w:r>
        <w:rPr>
          <w:rFonts w:ascii="仿宋_GB2312" w:hAnsi="宋体"/>
          <w:szCs w:val="32"/>
        </w:rPr>
        <w:t>学</w:t>
      </w:r>
      <w:r>
        <w:rPr>
          <w:rFonts w:ascii="仿宋_GB2312" w:hAnsi="宋体" w:hint="eastAsia"/>
          <w:szCs w:val="32"/>
        </w:rPr>
        <w:t>西</w:t>
      </w:r>
      <w:r>
        <w:rPr>
          <w:rFonts w:ascii="仿宋_GB2312" w:hAnsi="宋体"/>
          <w:szCs w:val="32"/>
        </w:rPr>
        <w:t>传</w:t>
      </w:r>
      <w:r>
        <w:rPr>
          <w:rFonts w:ascii="仿宋_GB2312" w:hAnsi="宋体"/>
          <w:szCs w:val="32"/>
        </w:rPr>
        <w:t>”</w:t>
      </w:r>
      <w:r>
        <w:rPr>
          <w:rFonts w:ascii="仿宋_GB2312" w:hAnsi="宋体" w:hint="eastAsia"/>
          <w:szCs w:val="32"/>
        </w:rPr>
        <w:t>团队在海内外学界享有广泛学术声誉。珠</w:t>
      </w:r>
      <w:r>
        <w:rPr>
          <w:rFonts w:ascii="仿宋_GB2312" w:hAnsi="宋体"/>
          <w:szCs w:val="32"/>
        </w:rPr>
        <w:t>海</w:t>
      </w:r>
      <w:r>
        <w:rPr>
          <w:rFonts w:ascii="仿宋_GB2312" w:hAnsi="宋体" w:hint="eastAsia"/>
          <w:szCs w:val="32"/>
        </w:rPr>
        <w:t>哲学</w:t>
      </w:r>
      <w:r>
        <w:rPr>
          <w:rFonts w:ascii="仿宋_GB2312" w:hAnsi="宋体"/>
          <w:szCs w:val="32"/>
        </w:rPr>
        <w:t>国际化</w:t>
      </w:r>
      <w:r>
        <w:rPr>
          <w:rFonts w:ascii="仿宋_GB2312" w:hAnsi="宋体" w:hint="eastAsia"/>
          <w:szCs w:val="32"/>
        </w:rPr>
        <w:t>师资</w:t>
      </w:r>
      <w:r>
        <w:rPr>
          <w:rFonts w:ascii="仿宋_GB2312" w:hAnsi="宋体"/>
          <w:szCs w:val="32"/>
        </w:rPr>
        <w:t>力量</w:t>
      </w:r>
      <w:r>
        <w:rPr>
          <w:rFonts w:ascii="仿宋_GB2312" w:hAnsi="宋体" w:hint="eastAsia"/>
          <w:szCs w:val="32"/>
        </w:rPr>
        <w:t>雄</w:t>
      </w:r>
      <w:r>
        <w:rPr>
          <w:rFonts w:ascii="仿宋_GB2312" w:hAnsi="宋体"/>
          <w:szCs w:val="32"/>
        </w:rPr>
        <w:t>厚，</w:t>
      </w:r>
      <w:r>
        <w:rPr>
          <w:rFonts w:ascii="仿宋_GB2312" w:hAnsi="宋体" w:hint="eastAsia"/>
          <w:szCs w:val="32"/>
        </w:rPr>
        <w:t>常</w:t>
      </w:r>
      <w:r>
        <w:rPr>
          <w:rFonts w:ascii="仿宋_GB2312" w:hAnsi="宋体"/>
          <w:szCs w:val="32"/>
        </w:rPr>
        <w:t>年开设</w:t>
      </w:r>
      <w:r>
        <w:rPr>
          <w:rFonts w:ascii="仿宋_GB2312" w:hAnsi="宋体" w:hint="eastAsia"/>
          <w:szCs w:val="32"/>
        </w:rPr>
        <w:t>全</w:t>
      </w:r>
      <w:r>
        <w:rPr>
          <w:rFonts w:ascii="仿宋_GB2312" w:hAnsi="宋体"/>
          <w:szCs w:val="32"/>
        </w:rPr>
        <w:t>英专业哲学课程，</w:t>
      </w:r>
      <w:r>
        <w:rPr>
          <w:rFonts w:ascii="仿宋_GB2312" w:hAnsi="宋体" w:hint="eastAsia"/>
          <w:szCs w:val="32"/>
        </w:rPr>
        <w:t>积极</w:t>
      </w:r>
      <w:r>
        <w:rPr>
          <w:rFonts w:ascii="仿宋_GB2312" w:hAnsi="宋体"/>
          <w:szCs w:val="32"/>
        </w:rPr>
        <w:t>推动</w:t>
      </w:r>
      <w:r>
        <w:rPr>
          <w:rFonts w:ascii="仿宋_GB2312" w:hAnsi="宋体" w:hint="eastAsia"/>
          <w:szCs w:val="32"/>
        </w:rPr>
        <w:t>跨</w:t>
      </w:r>
      <w:r>
        <w:rPr>
          <w:rFonts w:ascii="仿宋_GB2312" w:hAnsi="宋体"/>
          <w:szCs w:val="32"/>
        </w:rPr>
        <w:t>文化交流</w:t>
      </w:r>
      <w:r>
        <w:rPr>
          <w:rFonts w:ascii="仿宋_GB2312" w:hAnsi="宋体" w:hint="eastAsia"/>
          <w:szCs w:val="32"/>
        </w:rPr>
        <w:t>人</w:t>
      </w:r>
      <w:r>
        <w:rPr>
          <w:rFonts w:ascii="仿宋_GB2312" w:hAnsi="宋体"/>
          <w:szCs w:val="32"/>
        </w:rPr>
        <w:t>才的培养。</w:t>
      </w:r>
      <w:r>
        <w:rPr>
          <w:rFonts w:ascii="仿宋_GB2312" w:hAnsi="宋体" w:hint="eastAsia"/>
          <w:szCs w:val="32"/>
        </w:rPr>
        <w:t>这些</w:t>
      </w:r>
      <w:r>
        <w:rPr>
          <w:rFonts w:ascii="仿宋_GB2312" w:hAnsi="宋体"/>
          <w:szCs w:val="32"/>
        </w:rPr>
        <w:t>高水平师资</w:t>
      </w:r>
      <w:r>
        <w:rPr>
          <w:rFonts w:ascii="仿宋_GB2312" w:hAnsi="宋体" w:hint="eastAsia"/>
          <w:szCs w:val="32"/>
        </w:rPr>
        <w:t>团队</w:t>
      </w:r>
      <w:r>
        <w:rPr>
          <w:rFonts w:ascii="仿宋_GB2312" w:hAnsi="宋体"/>
          <w:szCs w:val="32"/>
        </w:rPr>
        <w:t>，</w:t>
      </w:r>
      <w:r>
        <w:rPr>
          <w:rFonts w:ascii="仿宋_GB2312" w:hAnsi="宋体" w:hint="eastAsia"/>
          <w:szCs w:val="32"/>
        </w:rPr>
        <w:t>将对培养中</w:t>
      </w:r>
      <w:r>
        <w:rPr>
          <w:rFonts w:ascii="仿宋_GB2312" w:hAnsi="宋体"/>
          <w:szCs w:val="32"/>
        </w:rPr>
        <w:t>西融汇</w:t>
      </w:r>
      <w:r>
        <w:rPr>
          <w:rFonts w:ascii="仿宋_GB2312" w:hAnsi="宋体" w:hint="eastAsia"/>
          <w:szCs w:val="32"/>
        </w:rPr>
        <w:t>、引领</w:t>
      </w:r>
      <w:r>
        <w:rPr>
          <w:rFonts w:ascii="仿宋_GB2312" w:hAnsi="宋体"/>
          <w:szCs w:val="32"/>
        </w:rPr>
        <w:t>全球话语体系型人才</w:t>
      </w:r>
      <w:r>
        <w:rPr>
          <w:rFonts w:ascii="仿宋_GB2312" w:hAnsi="宋体" w:hint="eastAsia"/>
          <w:szCs w:val="32"/>
        </w:rPr>
        <w:t>形</w:t>
      </w:r>
      <w:r>
        <w:rPr>
          <w:rFonts w:ascii="仿宋_GB2312" w:hAnsi="宋体"/>
          <w:szCs w:val="32"/>
        </w:rPr>
        <w:t>成有力支撑</w:t>
      </w:r>
      <w:r>
        <w:rPr>
          <w:rFonts w:ascii="仿宋_GB2312" w:hAnsi="宋体" w:hint="eastAsia"/>
          <w:szCs w:val="32"/>
        </w:rPr>
        <w:t>。</w:t>
      </w:r>
    </w:p>
    <w:p w14:paraId="7FCB2A49" w14:textId="77777777" w:rsidR="00CC53B7" w:rsidRDefault="00BB3173">
      <w:pPr>
        <w:adjustRightInd w:val="0"/>
        <w:snapToGrid w:val="0"/>
        <w:spacing w:line="540" w:lineRule="exact"/>
        <w:ind w:firstLine="643"/>
        <w:rPr>
          <w:rFonts w:ascii="仿宋_GB2312" w:hAnsi="宋体"/>
          <w:szCs w:val="32"/>
        </w:rPr>
      </w:pPr>
      <w:r>
        <w:rPr>
          <w:rFonts w:ascii="楷体" w:eastAsia="楷体" w:hAnsi="楷体" w:hint="eastAsia"/>
          <w:b/>
          <w:szCs w:val="32"/>
        </w:rPr>
        <w:t>古</w:t>
      </w:r>
      <w:r>
        <w:rPr>
          <w:rFonts w:ascii="楷体" w:eastAsia="楷体" w:hAnsi="楷体"/>
          <w:b/>
          <w:szCs w:val="32"/>
        </w:rPr>
        <w:t>今贯通</w:t>
      </w:r>
      <w:r>
        <w:rPr>
          <w:rFonts w:ascii="仿宋_GB2312" w:hAnsi="宋体" w:hint="eastAsia"/>
          <w:szCs w:val="32"/>
        </w:rPr>
        <w:t xml:space="preserve"> 中山大学哲学学科</w:t>
      </w:r>
      <w:r>
        <w:rPr>
          <w:rFonts w:ascii="仿宋_GB2312" w:hAnsi="宋体"/>
          <w:szCs w:val="32"/>
        </w:rPr>
        <w:t>在</w:t>
      </w:r>
      <w:r>
        <w:rPr>
          <w:rFonts w:ascii="仿宋_GB2312" w:hAnsi="宋体" w:hint="eastAsia"/>
          <w:szCs w:val="32"/>
        </w:rPr>
        <w:t>中国</w:t>
      </w:r>
      <w:r>
        <w:rPr>
          <w:rFonts w:ascii="仿宋_GB2312" w:hAnsi="宋体"/>
          <w:szCs w:val="32"/>
        </w:rPr>
        <w:t>古典和西方</w:t>
      </w:r>
      <w:r>
        <w:rPr>
          <w:rFonts w:ascii="仿宋_GB2312" w:hAnsi="宋体" w:hint="eastAsia"/>
          <w:szCs w:val="32"/>
        </w:rPr>
        <w:t>古典的</w:t>
      </w:r>
      <w:r>
        <w:rPr>
          <w:rFonts w:ascii="仿宋_GB2312" w:hAnsi="宋体"/>
          <w:szCs w:val="32"/>
        </w:rPr>
        <w:t>研究和教学方面</w:t>
      </w:r>
      <w:r>
        <w:rPr>
          <w:rFonts w:ascii="仿宋_GB2312" w:hAnsi="宋体" w:hint="eastAsia"/>
          <w:szCs w:val="32"/>
        </w:rPr>
        <w:t>实力雄厚，</w:t>
      </w:r>
      <w:r>
        <w:rPr>
          <w:rFonts w:ascii="仿宋_GB2312" w:hAnsi="宋体"/>
          <w:szCs w:val="32"/>
        </w:rPr>
        <w:t>对近现代哲学的研究也极具深度。</w:t>
      </w:r>
      <w:r>
        <w:rPr>
          <w:rFonts w:ascii="仿宋_GB2312" w:hAnsi="宋体" w:hint="eastAsia"/>
          <w:szCs w:val="32"/>
        </w:rPr>
        <w:t>以</w:t>
      </w:r>
      <w:r>
        <w:rPr>
          <w:rFonts w:ascii="仿宋_GB2312" w:hAnsi="宋体"/>
          <w:szCs w:val="32"/>
        </w:rPr>
        <w:t>此为依托，</w:t>
      </w:r>
      <w:r>
        <w:rPr>
          <w:rFonts w:ascii="仿宋_GB2312" w:hAnsi="宋体" w:hint="eastAsia"/>
          <w:szCs w:val="32"/>
        </w:rPr>
        <w:t>哲学强基计划将从以历史的眼光、全球的视野培养</w:t>
      </w:r>
      <w:r>
        <w:rPr>
          <w:rFonts w:ascii="仿宋_GB2312" w:hAnsi="宋体"/>
          <w:szCs w:val="32"/>
        </w:rPr>
        <w:t>学生对文明源流的</w:t>
      </w:r>
      <w:r>
        <w:rPr>
          <w:rFonts w:ascii="仿宋_GB2312" w:hAnsi="宋体" w:hint="eastAsia"/>
          <w:szCs w:val="32"/>
        </w:rPr>
        <w:t>理解</w:t>
      </w:r>
      <w:r>
        <w:rPr>
          <w:rFonts w:ascii="仿宋_GB2312" w:hAnsi="宋体"/>
          <w:szCs w:val="32"/>
        </w:rPr>
        <w:t>和</w:t>
      </w:r>
      <w:r>
        <w:rPr>
          <w:rFonts w:ascii="仿宋_GB2312" w:hAnsi="宋体" w:hint="eastAsia"/>
          <w:szCs w:val="32"/>
        </w:rPr>
        <w:t>认</w:t>
      </w:r>
      <w:r>
        <w:rPr>
          <w:rFonts w:ascii="仿宋_GB2312" w:hAnsi="宋体"/>
          <w:szCs w:val="32"/>
        </w:rPr>
        <w:t>识</w:t>
      </w:r>
      <w:r>
        <w:rPr>
          <w:rFonts w:ascii="仿宋_GB2312" w:hAnsi="宋体" w:hint="eastAsia"/>
          <w:szCs w:val="32"/>
        </w:rPr>
        <w:t>，并</w:t>
      </w:r>
      <w:r>
        <w:rPr>
          <w:rFonts w:ascii="仿宋_GB2312" w:hAnsi="宋体"/>
          <w:szCs w:val="32"/>
        </w:rPr>
        <w:t>对</w:t>
      </w:r>
      <w:r>
        <w:rPr>
          <w:rFonts w:ascii="仿宋_GB2312" w:hAnsi="宋体" w:hint="eastAsia"/>
          <w:szCs w:val="32"/>
        </w:rPr>
        <w:t>当</w:t>
      </w:r>
      <w:r>
        <w:rPr>
          <w:rFonts w:ascii="仿宋_GB2312" w:hAnsi="宋体"/>
          <w:szCs w:val="32"/>
        </w:rPr>
        <w:t>今世界</w:t>
      </w:r>
      <w:r>
        <w:rPr>
          <w:rFonts w:ascii="仿宋_GB2312" w:hAnsi="宋体" w:hint="eastAsia"/>
          <w:szCs w:val="32"/>
        </w:rPr>
        <w:t>的主</w:t>
      </w:r>
      <w:r>
        <w:rPr>
          <w:rFonts w:ascii="仿宋_GB2312" w:hAnsi="宋体"/>
          <w:szCs w:val="32"/>
        </w:rPr>
        <w:t>流哲学</w:t>
      </w:r>
      <w:r>
        <w:rPr>
          <w:rFonts w:ascii="仿宋_GB2312" w:hAnsi="宋体" w:hint="eastAsia"/>
          <w:szCs w:val="32"/>
        </w:rPr>
        <w:t>及其思潮路径给予全</w:t>
      </w:r>
      <w:r>
        <w:rPr>
          <w:rFonts w:ascii="仿宋_GB2312" w:hAnsi="宋体"/>
          <w:szCs w:val="32"/>
        </w:rPr>
        <w:t>面</w:t>
      </w:r>
      <w:r>
        <w:rPr>
          <w:rFonts w:ascii="仿宋_GB2312" w:hAnsi="宋体" w:hint="eastAsia"/>
          <w:szCs w:val="32"/>
        </w:rPr>
        <w:t>深入</w:t>
      </w:r>
      <w:r>
        <w:rPr>
          <w:rFonts w:ascii="仿宋_GB2312" w:hAnsi="宋体"/>
          <w:szCs w:val="32"/>
        </w:rPr>
        <w:t>的</w:t>
      </w:r>
      <w:r>
        <w:rPr>
          <w:rFonts w:ascii="仿宋_GB2312" w:hAnsi="宋体" w:hint="eastAsia"/>
          <w:szCs w:val="32"/>
        </w:rPr>
        <w:t>探究</w:t>
      </w:r>
      <w:r>
        <w:rPr>
          <w:rFonts w:ascii="仿宋_GB2312" w:hAnsi="宋体"/>
          <w:szCs w:val="32"/>
        </w:rPr>
        <w:t>和分析</w:t>
      </w:r>
      <w:r>
        <w:rPr>
          <w:rFonts w:ascii="仿宋_GB2312" w:hAnsi="宋体" w:hint="eastAsia"/>
          <w:szCs w:val="32"/>
        </w:rPr>
        <w:t>，使学</w:t>
      </w:r>
      <w:r>
        <w:rPr>
          <w:rFonts w:ascii="仿宋_GB2312" w:hAnsi="宋体"/>
          <w:szCs w:val="32"/>
        </w:rPr>
        <w:t>生</w:t>
      </w:r>
      <w:r>
        <w:rPr>
          <w:rFonts w:ascii="仿宋_GB2312" w:hAnsi="宋体" w:hint="eastAsia"/>
          <w:szCs w:val="32"/>
        </w:rPr>
        <w:t>形</w:t>
      </w:r>
      <w:r>
        <w:rPr>
          <w:rFonts w:ascii="仿宋_GB2312" w:hAnsi="宋体"/>
          <w:szCs w:val="32"/>
        </w:rPr>
        <w:t>成宏大、</w:t>
      </w:r>
      <w:r>
        <w:rPr>
          <w:rFonts w:ascii="仿宋_GB2312" w:hAnsi="宋体" w:hint="eastAsia"/>
          <w:szCs w:val="32"/>
        </w:rPr>
        <w:t>广博、</w:t>
      </w:r>
      <w:r>
        <w:rPr>
          <w:rFonts w:ascii="仿宋_GB2312" w:hAnsi="宋体"/>
          <w:szCs w:val="32"/>
        </w:rPr>
        <w:t>客观</w:t>
      </w:r>
      <w:r>
        <w:rPr>
          <w:rFonts w:ascii="仿宋_GB2312" w:hAnsi="宋体" w:hint="eastAsia"/>
          <w:szCs w:val="32"/>
        </w:rPr>
        <w:t>、明晰</w:t>
      </w:r>
      <w:r>
        <w:rPr>
          <w:rFonts w:ascii="仿宋_GB2312" w:hAnsi="宋体"/>
          <w:szCs w:val="32"/>
        </w:rPr>
        <w:t>的视野。</w:t>
      </w:r>
    </w:p>
    <w:p w14:paraId="30221FFE" w14:textId="77777777" w:rsidR="00CC53B7" w:rsidRDefault="00BB3173">
      <w:pPr>
        <w:adjustRightInd w:val="0"/>
        <w:snapToGrid w:val="0"/>
        <w:spacing w:line="540" w:lineRule="exact"/>
        <w:ind w:firstLine="643"/>
      </w:pPr>
      <w:r>
        <w:rPr>
          <w:rFonts w:ascii="楷体" w:eastAsia="楷体" w:hAnsi="楷体" w:hint="eastAsia"/>
          <w:b/>
          <w:szCs w:val="32"/>
        </w:rPr>
        <w:t>知</w:t>
      </w:r>
      <w:r>
        <w:rPr>
          <w:rFonts w:ascii="楷体" w:eastAsia="楷体" w:hAnsi="楷体"/>
          <w:b/>
          <w:szCs w:val="32"/>
        </w:rPr>
        <w:t>行合一</w:t>
      </w:r>
      <w:r>
        <w:rPr>
          <w:rFonts w:ascii="仿宋_GB2312" w:hAnsi="宋体"/>
          <w:szCs w:val="32"/>
        </w:rPr>
        <w:t xml:space="preserve"> </w:t>
      </w:r>
      <w:r>
        <w:rPr>
          <w:rFonts w:ascii="仿宋_GB2312" w:hAnsi="宋体" w:hint="eastAsia"/>
          <w:szCs w:val="32"/>
        </w:rPr>
        <w:t>高</w:t>
      </w:r>
      <w:r>
        <w:rPr>
          <w:rFonts w:ascii="仿宋_GB2312" w:hAnsi="宋体"/>
          <w:szCs w:val="32"/>
        </w:rPr>
        <w:t>度重视</w:t>
      </w:r>
      <w:r>
        <w:rPr>
          <w:rFonts w:ascii="仿宋_GB2312" w:hAnsi="宋体" w:hint="eastAsia"/>
          <w:szCs w:val="32"/>
        </w:rPr>
        <w:t>人</w:t>
      </w:r>
      <w:r>
        <w:rPr>
          <w:rFonts w:ascii="仿宋_GB2312" w:hAnsi="宋体"/>
          <w:szCs w:val="32"/>
        </w:rPr>
        <w:t>才培养</w:t>
      </w:r>
      <w:r>
        <w:rPr>
          <w:rFonts w:ascii="仿宋_GB2312" w:hAnsi="宋体" w:hint="eastAsia"/>
          <w:szCs w:val="32"/>
        </w:rPr>
        <w:t>中</w:t>
      </w:r>
      <w:r>
        <w:rPr>
          <w:rFonts w:ascii="仿宋_GB2312" w:hAnsi="宋体"/>
          <w:szCs w:val="32"/>
        </w:rPr>
        <w:t>理论与实践结合的</w:t>
      </w:r>
      <w:r>
        <w:rPr>
          <w:rFonts w:ascii="仿宋_GB2312" w:hAnsi="宋体" w:hint="eastAsia"/>
          <w:szCs w:val="32"/>
        </w:rPr>
        <w:t>重</w:t>
      </w:r>
      <w:r>
        <w:rPr>
          <w:rFonts w:ascii="仿宋_GB2312" w:hAnsi="宋体"/>
          <w:szCs w:val="32"/>
        </w:rPr>
        <w:t>要性</w:t>
      </w:r>
      <w:r>
        <w:rPr>
          <w:rFonts w:ascii="仿宋_GB2312" w:hAnsi="宋体" w:hint="eastAsia"/>
          <w:szCs w:val="32"/>
        </w:rPr>
        <w:t>，积极推进第一课堂和第二课堂的融合教育。以马</w:t>
      </w:r>
      <w:r>
        <w:rPr>
          <w:rFonts w:ascii="仿宋_GB2312" w:hAnsi="宋体"/>
          <w:szCs w:val="32"/>
        </w:rPr>
        <w:t>克思</w:t>
      </w:r>
      <w:r>
        <w:rPr>
          <w:rFonts w:ascii="仿宋_GB2312" w:hAnsi="宋体" w:hint="eastAsia"/>
          <w:szCs w:val="32"/>
        </w:rPr>
        <w:t>主义</w:t>
      </w:r>
      <w:r>
        <w:rPr>
          <w:rFonts w:ascii="仿宋_GB2312" w:hAnsi="宋体"/>
          <w:szCs w:val="32"/>
        </w:rPr>
        <w:t>与中国现代化团队</w:t>
      </w:r>
      <w:r>
        <w:rPr>
          <w:rFonts w:ascii="仿宋_GB2312" w:hAnsi="宋体" w:hint="eastAsia"/>
          <w:szCs w:val="32"/>
        </w:rPr>
        <w:t>为</w:t>
      </w:r>
      <w:r>
        <w:rPr>
          <w:rFonts w:ascii="仿宋_GB2312" w:hAnsi="宋体"/>
          <w:szCs w:val="32"/>
        </w:rPr>
        <w:t>依托，</w:t>
      </w:r>
      <w:r>
        <w:rPr>
          <w:rFonts w:ascii="仿宋_GB2312" w:hAnsi="宋体" w:hint="eastAsia"/>
          <w:szCs w:val="32"/>
        </w:rPr>
        <w:t>以实践调研为抓</w:t>
      </w:r>
      <w:r>
        <w:rPr>
          <w:rFonts w:ascii="仿宋_GB2312" w:hAnsi="宋体"/>
          <w:szCs w:val="32"/>
        </w:rPr>
        <w:t>手</w:t>
      </w:r>
      <w:r>
        <w:rPr>
          <w:rFonts w:ascii="仿宋_GB2312" w:hAnsi="宋体" w:hint="eastAsia"/>
          <w:szCs w:val="32"/>
        </w:rPr>
        <w:t>，深入社会基层一线，通过亲身了解国情民情，体验中国社会空间和时间变迁来培养强烈的家国情怀和历史使命意识。以</w:t>
      </w:r>
      <w:r>
        <w:rPr>
          <w:rFonts w:ascii="仿宋_GB2312" w:hAnsi="宋体"/>
          <w:szCs w:val="32"/>
        </w:rPr>
        <w:t>美学学科</w:t>
      </w:r>
      <w:r>
        <w:rPr>
          <w:rFonts w:ascii="仿宋_GB2312" w:hAnsi="宋体"/>
          <w:szCs w:val="32"/>
        </w:rPr>
        <w:lastRenderedPageBreak/>
        <w:t>为依托、</w:t>
      </w:r>
      <w:r>
        <w:rPr>
          <w:rFonts w:ascii="仿宋_GB2312" w:hAnsi="宋体" w:hint="eastAsia"/>
          <w:szCs w:val="32"/>
        </w:rPr>
        <w:t>通</w:t>
      </w:r>
      <w:r>
        <w:rPr>
          <w:rFonts w:ascii="仿宋_GB2312" w:hAnsi="宋体"/>
          <w:szCs w:val="32"/>
        </w:rPr>
        <w:t>过</w:t>
      </w:r>
      <w:r>
        <w:rPr>
          <w:rFonts w:ascii="仿宋_GB2312" w:hAnsi="宋体" w:hint="eastAsia"/>
          <w:szCs w:val="32"/>
        </w:rPr>
        <w:t>中</w:t>
      </w:r>
      <w:r>
        <w:rPr>
          <w:rFonts w:ascii="仿宋_GB2312" w:hAnsi="宋体"/>
          <w:szCs w:val="32"/>
        </w:rPr>
        <w:t>国古典音乐</w:t>
      </w:r>
      <w:r>
        <w:rPr>
          <w:rFonts w:ascii="仿宋_GB2312" w:hAnsi="宋体" w:hint="eastAsia"/>
          <w:szCs w:val="32"/>
        </w:rPr>
        <w:t>学</w:t>
      </w:r>
      <w:r>
        <w:rPr>
          <w:rFonts w:ascii="仿宋_GB2312" w:hAnsi="宋体"/>
          <w:szCs w:val="32"/>
        </w:rPr>
        <w:t>习</w:t>
      </w:r>
      <w:r>
        <w:rPr>
          <w:rFonts w:ascii="仿宋_GB2312" w:hAnsi="宋体" w:hint="eastAsia"/>
          <w:szCs w:val="32"/>
        </w:rPr>
        <w:t>、文化鉴赏</w:t>
      </w:r>
      <w:r>
        <w:rPr>
          <w:rFonts w:ascii="仿宋_GB2312" w:hAnsi="宋体"/>
          <w:szCs w:val="32"/>
        </w:rPr>
        <w:t>实践</w:t>
      </w:r>
      <w:r>
        <w:rPr>
          <w:rFonts w:ascii="仿宋_GB2312" w:hAnsi="宋体" w:hint="eastAsia"/>
          <w:szCs w:val="32"/>
        </w:rPr>
        <w:t>等</w:t>
      </w:r>
      <w:r>
        <w:rPr>
          <w:rFonts w:ascii="仿宋_GB2312" w:hAnsi="宋体"/>
          <w:szCs w:val="32"/>
        </w:rPr>
        <w:t>方式</w:t>
      </w:r>
      <w:r>
        <w:rPr>
          <w:rFonts w:ascii="仿宋_GB2312" w:hAnsi="宋体" w:hint="eastAsia"/>
          <w:szCs w:val="32"/>
        </w:rPr>
        <w:t>培养</w:t>
      </w:r>
      <w:r>
        <w:rPr>
          <w:rFonts w:ascii="仿宋_GB2312" w:hAnsi="宋体"/>
          <w:szCs w:val="32"/>
        </w:rPr>
        <w:t>心灵高尚</w:t>
      </w:r>
      <w:r>
        <w:rPr>
          <w:rFonts w:ascii="仿宋_GB2312" w:hAnsi="宋体" w:hint="eastAsia"/>
          <w:szCs w:val="32"/>
        </w:rPr>
        <w:t>、</w:t>
      </w:r>
      <w:r>
        <w:rPr>
          <w:rFonts w:ascii="仿宋_GB2312" w:hAnsi="宋体"/>
          <w:szCs w:val="32"/>
        </w:rPr>
        <w:t>气质</w:t>
      </w:r>
      <w:r>
        <w:rPr>
          <w:rFonts w:ascii="仿宋_GB2312" w:hAnsi="宋体" w:hint="eastAsia"/>
          <w:szCs w:val="32"/>
        </w:rPr>
        <w:t>优雅的</w:t>
      </w:r>
      <w:r>
        <w:rPr>
          <w:rFonts w:ascii="仿宋_GB2312" w:hAnsi="宋体"/>
          <w:szCs w:val="32"/>
        </w:rPr>
        <w:t>优秀人才</w:t>
      </w:r>
      <w:r>
        <w:rPr>
          <w:rFonts w:ascii="仿宋_GB2312" w:hAnsi="宋体" w:hint="eastAsia"/>
          <w:szCs w:val="32"/>
        </w:rPr>
        <w:t>。</w:t>
      </w:r>
      <w:r>
        <w:rPr>
          <w:rFonts w:ascii="仿宋_GB2312" w:hAnsi="宋体"/>
          <w:szCs w:val="32"/>
        </w:rPr>
        <w:t>此</w:t>
      </w:r>
      <w:r>
        <w:rPr>
          <w:rFonts w:ascii="仿宋_GB2312" w:hAnsi="宋体" w:hint="eastAsia"/>
          <w:szCs w:val="32"/>
        </w:rPr>
        <w:t>外</w:t>
      </w:r>
      <w:r>
        <w:rPr>
          <w:rFonts w:ascii="仿宋_GB2312" w:hAnsi="宋体"/>
          <w:szCs w:val="32"/>
        </w:rPr>
        <w:t>，</w:t>
      </w:r>
      <w:r>
        <w:rPr>
          <w:rFonts w:ascii="仿宋_GB2312" w:hAnsi="宋体" w:hint="eastAsia"/>
          <w:szCs w:val="32"/>
        </w:rPr>
        <w:t>通过对医院</w:t>
      </w:r>
      <w:r>
        <w:rPr>
          <w:rFonts w:ascii="仿宋_GB2312" w:hAnsi="宋体"/>
          <w:szCs w:val="32"/>
        </w:rPr>
        <w:t>、监狱</w:t>
      </w:r>
      <w:r>
        <w:rPr>
          <w:rFonts w:ascii="仿宋_GB2312" w:hAnsi="宋体" w:hint="eastAsia"/>
          <w:szCs w:val="32"/>
        </w:rPr>
        <w:t>等</w:t>
      </w:r>
      <w:r>
        <w:rPr>
          <w:rFonts w:ascii="仿宋_GB2312" w:hAnsi="宋体"/>
          <w:szCs w:val="32"/>
        </w:rPr>
        <w:t>特殊场所的公益考察实践，加强学生对心灵哲学、</w:t>
      </w:r>
      <w:r>
        <w:rPr>
          <w:rFonts w:ascii="仿宋_GB2312" w:hAnsi="宋体" w:hint="eastAsia"/>
          <w:szCs w:val="32"/>
        </w:rPr>
        <w:t>道德</w:t>
      </w:r>
      <w:r>
        <w:rPr>
          <w:rFonts w:ascii="仿宋_GB2312" w:hAnsi="宋体"/>
          <w:szCs w:val="32"/>
        </w:rPr>
        <w:t>哲</w:t>
      </w:r>
      <w:r>
        <w:rPr>
          <w:rFonts w:ascii="仿宋_GB2312" w:hAnsi="宋体" w:hint="eastAsia"/>
          <w:szCs w:val="32"/>
        </w:rPr>
        <w:t>学的</w:t>
      </w:r>
      <w:r>
        <w:rPr>
          <w:rFonts w:ascii="仿宋_GB2312" w:hAnsi="宋体"/>
          <w:szCs w:val="32"/>
        </w:rPr>
        <w:t>理解和认</w:t>
      </w:r>
      <w:r>
        <w:rPr>
          <w:rFonts w:ascii="仿宋_GB2312" w:hAnsi="宋体" w:hint="eastAsia"/>
          <w:szCs w:val="32"/>
        </w:rPr>
        <w:t>识。</w:t>
      </w:r>
    </w:p>
    <w:p w14:paraId="28321549" w14:textId="77777777" w:rsidR="00CC53B7" w:rsidRPr="0018219A" w:rsidRDefault="00BB3173">
      <w:pPr>
        <w:pStyle w:val="2"/>
        <w:ind w:firstLine="643"/>
        <w:rPr>
          <w:b/>
        </w:rPr>
      </w:pPr>
      <w:r w:rsidRPr="0018219A">
        <w:rPr>
          <w:b/>
        </w:rPr>
        <w:t xml:space="preserve">2. </w:t>
      </w:r>
      <w:r w:rsidRPr="0018219A">
        <w:rPr>
          <w:rFonts w:hint="eastAsia"/>
          <w:b/>
        </w:rPr>
        <w:t>综合育人与使命教育措施</w:t>
      </w:r>
    </w:p>
    <w:p w14:paraId="24676C56" w14:textId="77777777" w:rsidR="00CC53B7" w:rsidRDefault="00BB3173">
      <w:pPr>
        <w:snapToGrid w:val="0"/>
        <w:spacing w:line="540" w:lineRule="exact"/>
        <w:ind w:firstLine="640"/>
        <w:rPr>
          <w:rFonts w:ascii="仿宋_GB2312" w:hAnsi="宋体"/>
          <w:szCs w:val="32"/>
        </w:rPr>
      </w:pPr>
      <w:r>
        <w:rPr>
          <w:rFonts w:ascii="仿宋_GB2312" w:hAnsi="宋体" w:hint="eastAsia"/>
          <w:szCs w:val="32"/>
        </w:rPr>
        <w:t>通过</w:t>
      </w:r>
      <w:r>
        <w:rPr>
          <w:rFonts w:ascii="仿宋_GB2312" w:hAnsi="宋体"/>
          <w:szCs w:val="32"/>
        </w:rPr>
        <w:t>班主任-全程导师-</w:t>
      </w:r>
      <w:r>
        <w:rPr>
          <w:rFonts w:ascii="仿宋_GB2312" w:hAnsi="宋体" w:hint="eastAsia"/>
          <w:szCs w:val="32"/>
        </w:rPr>
        <w:t>辅导</w:t>
      </w:r>
      <w:r>
        <w:rPr>
          <w:rFonts w:ascii="仿宋_GB2312" w:hAnsi="宋体"/>
          <w:szCs w:val="32"/>
        </w:rPr>
        <w:t>员</w:t>
      </w:r>
      <w:r>
        <w:rPr>
          <w:rFonts w:ascii="仿宋_GB2312" w:hAnsi="宋体" w:hint="eastAsia"/>
          <w:szCs w:val="32"/>
        </w:rPr>
        <w:t>制度全</w:t>
      </w:r>
      <w:r>
        <w:rPr>
          <w:rFonts w:ascii="仿宋_GB2312" w:hAnsi="宋体"/>
          <w:szCs w:val="32"/>
        </w:rPr>
        <w:t>面</w:t>
      </w:r>
      <w:r>
        <w:rPr>
          <w:rFonts w:ascii="仿宋_GB2312" w:hAnsi="宋体" w:hint="eastAsia"/>
          <w:szCs w:val="32"/>
        </w:rPr>
        <w:t>联</w:t>
      </w:r>
      <w:r>
        <w:rPr>
          <w:rFonts w:ascii="仿宋_GB2312" w:hAnsi="宋体"/>
          <w:szCs w:val="32"/>
        </w:rPr>
        <w:t>动，使专业</w:t>
      </w:r>
      <w:r>
        <w:rPr>
          <w:rFonts w:ascii="仿宋_GB2312" w:hAnsi="宋体" w:hint="eastAsia"/>
          <w:szCs w:val="32"/>
        </w:rPr>
        <w:t>知识培养</w:t>
      </w:r>
      <w:r>
        <w:rPr>
          <w:rFonts w:ascii="仿宋_GB2312" w:hAnsi="宋体"/>
          <w:szCs w:val="32"/>
        </w:rPr>
        <w:t>和综合</w:t>
      </w:r>
      <w:r>
        <w:rPr>
          <w:rFonts w:ascii="仿宋_GB2312" w:hAnsi="宋体" w:hint="eastAsia"/>
          <w:szCs w:val="32"/>
        </w:rPr>
        <w:t>素质</w:t>
      </w:r>
      <w:r>
        <w:rPr>
          <w:rFonts w:ascii="仿宋_GB2312" w:hAnsi="宋体"/>
          <w:szCs w:val="32"/>
        </w:rPr>
        <w:t>培养无缝衔接。</w:t>
      </w:r>
      <w:r>
        <w:rPr>
          <w:rFonts w:ascii="仿宋_GB2312" w:hAnsi="宋体" w:hint="eastAsia"/>
          <w:szCs w:val="32"/>
        </w:rPr>
        <w:t>安排</w:t>
      </w:r>
      <w:r>
        <w:rPr>
          <w:rFonts w:ascii="仿宋_GB2312" w:hAnsi="宋体"/>
          <w:szCs w:val="32"/>
        </w:rPr>
        <w:t>高水平学术人才为强基计划班主任，</w:t>
      </w:r>
      <w:r>
        <w:rPr>
          <w:rFonts w:ascii="仿宋_GB2312" w:hAnsi="宋体" w:hint="eastAsia"/>
          <w:szCs w:val="32"/>
        </w:rPr>
        <w:t>通过</w:t>
      </w:r>
      <w:r>
        <w:rPr>
          <w:rFonts w:ascii="仿宋_GB2312" w:hAnsi="宋体"/>
          <w:szCs w:val="32"/>
        </w:rPr>
        <w:t>言传身</w:t>
      </w:r>
      <w:r>
        <w:rPr>
          <w:rFonts w:ascii="仿宋_GB2312" w:hAnsi="宋体" w:hint="eastAsia"/>
          <w:szCs w:val="32"/>
        </w:rPr>
        <w:t>教</w:t>
      </w:r>
      <w:r>
        <w:rPr>
          <w:rFonts w:ascii="仿宋_GB2312" w:hAnsi="宋体"/>
          <w:szCs w:val="32"/>
        </w:rPr>
        <w:t>起到大师引领作用</w:t>
      </w:r>
      <w:r>
        <w:rPr>
          <w:rFonts w:ascii="仿宋_GB2312" w:hAnsi="宋体" w:hint="eastAsia"/>
          <w:szCs w:val="32"/>
        </w:rPr>
        <w:t>；安排</w:t>
      </w:r>
      <w:r>
        <w:rPr>
          <w:rFonts w:ascii="仿宋_GB2312" w:hAnsi="宋体"/>
          <w:szCs w:val="32"/>
        </w:rPr>
        <w:t>全程导师</w:t>
      </w:r>
      <w:r>
        <w:rPr>
          <w:rFonts w:ascii="仿宋_GB2312" w:hAnsi="宋体" w:hint="eastAsia"/>
          <w:szCs w:val="32"/>
        </w:rPr>
        <w:t>落实</w:t>
      </w:r>
      <w:r>
        <w:rPr>
          <w:rFonts w:ascii="仿宋_GB2312" w:hAnsi="宋体"/>
          <w:szCs w:val="32"/>
        </w:rPr>
        <w:t>书院模</w:t>
      </w:r>
      <w:r>
        <w:rPr>
          <w:rFonts w:ascii="仿宋_GB2312" w:hAnsi="宋体" w:hint="eastAsia"/>
          <w:szCs w:val="32"/>
        </w:rPr>
        <w:t>式</w:t>
      </w:r>
      <w:r>
        <w:rPr>
          <w:rFonts w:ascii="仿宋_GB2312" w:hAnsi="宋体"/>
          <w:szCs w:val="32"/>
        </w:rPr>
        <w:t>，</w:t>
      </w:r>
      <w:r>
        <w:rPr>
          <w:rFonts w:ascii="仿宋_GB2312" w:hAnsi="宋体" w:hint="eastAsia"/>
          <w:szCs w:val="32"/>
        </w:rPr>
        <w:t>实施一</w:t>
      </w:r>
      <w:r>
        <w:rPr>
          <w:rFonts w:ascii="仿宋_GB2312" w:hAnsi="宋体"/>
          <w:szCs w:val="32"/>
        </w:rPr>
        <w:t>对一学业规</w:t>
      </w:r>
      <w:r>
        <w:rPr>
          <w:rFonts w:ascii="仿宋_GB2312" w:hAnsi="宋体" w:hint="eastAsia"/>
          <w:szCs w:val="32"/>
        </w:rPr>
        <w:t>划</w:t>
      </w:r>
      <w:r>
        <w:rPr>
          <w:rFonts w:ascii="仿宋_GB2312" w:hAnsi="宋体"/>
          <w:szCs w:val="32"/>
        </w:rPr>
        <w:t>和引导</w:t>
      </w:r>
      <w:r>
        <w:rPr>
          <w:rFonts w:ascii="仿宋_GB2312" w:hAnsi="宋体" w:hint="eastAsia"/>
          <w:szCs w:val="32"/>
        </w:rPr>
        <w:t>，</w:t>
      </w:r>
      <w:r>
        <w:rPr>
          <w:rFonts w:ascii="仿宋_GB2312" w:hAnsi="宋体"/>
          <w:szCs w:val="32"/>
        </w:rPr>
        <w:t>巩固</w:t>
      </w:r>
      <w:r>
        <w:rPr>
          <w:rFonts w:ascii="仿宋_GB2312" w:hAnsi="宋体" w:hint="eastAsia"/>
          <w:szCs w:val="32"/>
        </w:rPr>
        <w:t>学</w:t>
      </w:r>
      <w:r>
        <w:rPr>
          <w:rFonts w:ascii="仿宋_GB2312" w:hAnsi="宋体"/>
          <w:szCs w:val="32"/>
        </w:rPr>
        <w:t>生专业基础，提升专业兴趣</w:t>
      </w:r>
      <w:r>
        <w:rPr>
          <w:rFonts w:ascii="仿宋_GB2312" w:hAnsi="宋体" w:hint="eastAsia"/>
          <w:szCs w:val="32"/>
        </w:rPr>
        <w:t>；</w:t>
      </w:r>
      <w:r>
        <w:rPr>
          <w:rFonts w:ascii="仿宋_GB2312" w:hAnsi="宋体"/>
          <w:szCs w:val="32"/>
        </w:rPr>
        <w:t>安排</w:t>
      </w:r>
      <w:r>
        <w:rPr>
          <w:rFonts w:ascii="仿宋_GB2312" w:hAnsi="宋体" w:hint="eastAsia"/>
          <w:szCs w:val="32"/>
        </w:rPr>
        <w:t>专</w:t>
      </w:r>
      <w:r>
        <w:rPr>
          <w:rFonts w:ascii="仿宋_GB2312" w:hAnsi="宋体"/>
          <w:szCs w:val="32"/>
        </w:rPr>
        <w:t>职辅导员</w:t>
      </w:r>
      <w:r>
        <w:rPr>
          <w:rFonts w:ascii="仿宋_GB2312" w:hAnsi="宋体" w:hint="eastAsia"/>
          <w:szCs w:val="32"/>
        </w:rPr>
        <w:t>负责</w:t>
      </w:r>
      <w:r>
        <w:rPr>
          <w:rFonts w:ascii="仿宋_GB2312" w:hAnsi="宋体"/>
          <w:szCs w:val="32"/>
        </w:rPr>
        <w:t>学生思</w:t>
      </w:r>
      <w:r>
        <w:rPr>
          <w:rFonts w:ascii="仿宋_GB2312" w:hAnsi="宋体" w:hint="eastAsia"/>
          <w:szCs w:val="32"/>
        </w:rPr>
        <w:t>政</w:t>
      </w:r>
      <w:r>
        <w:rPr>
          <w:rFonts w:ascii="仿宋_GB2312" w:hAnsi="宋体"/>
          <w:szCs w:val="32"/>
        </w:rPr>
        <w:t>教育</w:t>
      </w:r>
      <w:r>
        <w:rPr>
          <w:rFonts w:ascii="仿宋_GB2312" w:hAnsi="宋体" w:hint="eastAsia"/>
          <w:szCs w:val="32"/>
        </w:rPr>
        <w:t>，培养扎根</w:t>
      </w:r>
      <w:r>
        <w:rPr>
          <w:rFonts w:ascii="仿宋_GB2312" w:hAnsi="宋体"/>
          <w:szCs w:val="32"/>
        </w:rPr>
        <w:t>中国大地、</w:t>
      </w:r>
      <w:r>
        <w:rPr>
          <w:rFonts w:ascii="仿宋_GB2312" w:hAnsi="宋体" w:hint="eastAsia"/>
          <w:szCs w:val="32"/>
        </w:rPr>
        <w:t>具</w:t>
      </w:r>
      <w:r>
        <w:rPr>
          <w:rFonts w:ascii="仿宋_GB2312" w:hAnsi="宋体"/>
          <w:szCs w:val="32"/>
        </w:rPr>
        <w:t>有家国情怀的</w:t>
      </w:r>
      <w:r>
        <w:rPr>
          <w:rFonts w:ascii="仿宋_GB2312" w:hAnsi="宋体" w:hint="eastAsia"/>
          <w:szCs w:val="32"/>
        </w:rPr>
        <w:t>专门</w:t>
      </w:r>
      <w:r>
        <w:rPr>
          <w:rFonts w:ascii="仿宋_GB2312" w:hAnsi="宋体"/>
          <w:szCs w:val="32"/>
        </w:rPr>
        <w:t>人才。</w:t>
      </w:r>
    </w:p>
    <w:p w14:paraId="2EB3D86A" w14:textId="77777777" w:rsidR="00CC53B7" w:rsidRDefault="00BB3173">
      <w:pPr>
        <w:snapToGrid w:val="0"/>
        <w:spacing w:line="540" w:lineRule="exact"/>
        <w:ind w:firstLine="640"/>
      </w:pPr>
      <w:r>
        <w:rPr>
          <w:rFonts w:ascii="仿宋_GB2312" w:hAnsi="宋体" w:hint="eastAsia"/>
          <w:szCs w:val="32"/>
        </w:rPr>
        <w:t>通过大力推动三全育人</w:t>
      </w:r>
      <w:r>
        <w:rPr>
          <w:rFonts w:ascii="仿宋_GB2312" w:hAnsi="宋体"/>
          <w:szCs w:val="32"/>
        </w:rPr>
        <w:t>，</w:t>
      </w:r>
      <w:r>
        <w:rPr>
          <w:rFonts w:ascii="仿宋_GB2312" w:hAnsi="宋体" w:hint="eastAsia"/>
          <w:szCs w:val="32"/>
        </w:rPr>
        <w:t>专任教师、学工队伍、管理干部形成有</w:t>
      </w:r>
      <w:r>
        <w:rPr>
          <w:rFonts w:ascii="仿宋_GB2312" w:hAnsi="宋体"/>
          <w:szCs w:val="32"/>
        </w:rPr>
        <w:t>效</w:t>
      </w:r>
      <w:r>
        <w:rPr>
          <w:rFonts w:ascii="仿宋_GB2312" w:hAnsi="宋体" w:hint="eastAsia"/>
          <w:szCs w:val="32"/>
        </w:rPr>
        <w:t>联动,以</w:t>
      </w:r>
      <w:r>
        <w:rPr>
          <w:rFonts w:ascii="仿宋_GB2312" w:hAnsi="宋体"/>
          <w:szCs w:val="32"/>
        </w:rPr>
        <w:t>一流的学术环境和培养条件</w:t>
      </w:r>
      <w:r>
        <w:rPr>
          <w:rFonts w:ascii="仿宋_GB2312" w:hAnsi="宋体" w:hint="eastAsia"/>
          <w:szCs w:val="32"/>
        </w:rPr>
        <w:t>激励</w:t>
      </w:r>
      <w:r>
        <w:rPr>
          <w:rFonts w:ascii="仿宋_GB2312" w:hAnsi="宋体"/>
          <w:szCs w:val="32"/>
        </w:rPr>
        <w:t>学生荣誉感</w:t>
      </w:r>
      <w:r>
        <w:rPr>
          <w:rFonts w:ascii="仿宋_GB2312" w:hAnsi="宋体" w:hint="eastAsia"/>
          <w:szCs w:val="32"/>
        </w:rPr>
        <w:t>和</w:t>
      </w:r>
      <w:r>
        <w:rPr>
          <w:rFonts w:ascii="仿宋_GB2312" w:hAnsi="宋体"/>
          <w:szCs w:val="32"/>
        </w:rPr>
        <w:t>使命感</w:t>
      </w:r>
      <w:r>
        <w:rPr>
          <w:rFonts w:ascii="仿宋_GB2312" w:hAnsi="宋体" w:hint="eastAsia"/>
          <w:szCs w:val="32"/>
        </w:rPr>
        <w:t>,使</w:t>
      </w:r>
      <w:r>
        <w:rPr>
          <w:rFonts w:ascii="仿宋_GB2312" w:hAnsi="宋体"/>
          <w:szCs w:val="32"/>
        </w:rPr>
        <w:t>学生坚定</w:t>
      </w:r>
      <w:r>
        <w:rPr>
          <w:rFonts w:ascii="仿宋_GB2312" w:hAnsi="宋体" w:hint="eastAsia"/>
          <w:szCs w:val="32"/>
        </w:rPr>
        <w:t>理想</w:t>
      </w:r>
      <w:r>
        <w:rPr>
          <w:rFonts w:ascii="仿宋_GB2312" w:hAnsi="宋体"/>
          <w:szCs w:val="32"/>
        </w:rPr>
        <w:t>信</w:t>
      </w:r>
      <w:r>
        <w:rPr>
          <w:rFonts w:ascii="仿宋_GB2312" w:hAnsi="宋体" w:hint="eastAsia"/>
          <w:szCs w:val="32"/>
        </w:rPr>
        <w:t>念</w:t>
      </w:r>
      <w:r>
        <w:rPr>
          <w:rFonts w:ascii="仿宋_GB2312" w:hAnsi="宋体"/>
          <w:szCs w:val="32"/>
        </w:rPr>
        <w:t>，树立远大志向</w:t>
      </w:r>
      <w:r>
        <w:rPr>
          <w:rFonts w:ascii="仿宋_GB2312" w:hAnsi="宋体" w:hint="eastAsia"/>
          <w:szCs w:val="32"/>
        </w:rPr>
        <w:t>，</w:t>
      </w:r>
      <w:r>
        <w:rPr>
          <w:rFonts w:ascii="仿宋_GB2312" w:hAnsi="宋体"/>
          <w:szCs w:val="32"/>
        </w:rPr>
        <w:t>成为</w:t>
      </w:r>
      <w:r>
        <w:rPr>
          <w:rFonts w:ascii="仿宋_GB2312" w:hAnsi="宋体" w:hint="eastAsia"/>
          <w:szCs w:val="32"/>
        </w:rPr>
        <w:t>具</w:t>
      </w:r>
      <w:r>
        <w:rPr>
          <w:rFonts w:ascii="仿宋_GB2312" w:hAnsi="宋体"/>
          <w:szCs w:val="32"/>
        </w:rPr>
        <w:t>有中国精神、</w:t>
      </w:r>
      <w:r>
        <w:rPr>
          <w:rFonts w:ascii="仿宋_GB2312" w:hAnsi="宋体" w:hint="eastAsia"/>
          <w:szCs w:val="32"/>
        </w:rPr>
        <w:t>中</w:t>
      </w:r>
      <w:r>
        <w:rPr>
          <w:rFonts w:ascii="仿宋_GB2312" w:hAnsi="宋体"/>
          <w:szCs w:val="32"/>
        </w:rPr>
        <w:t>国气派、</w:t>
      </w:r>
      <w:r>
        <w:rPr>
          <w:rFonts w:ascii="仿宋_GB2312" w:hAnsi="宋体" w:hint="eastAsia"/>
          <w:szCs w:val="32"/>
        </w:rPr>
        <w:t>弘扬</w:t>
      </w:r>
      <w:r>
        <w:rPr>
          <w:rFonts w:ascii="仿宋_GB2312" w:hAnsi="宋体"/>
          <w:szCs w:val="32"/>
        </w:rPr>
        <w:t>中国</w:t>
      </w:r>
      <w:r>
        <w:rPr>
          <w:rFonts w:ascii="仿宋_GB2312" w:hAnsi="宋体" w:hint="eastAsia"/>
          <w:szCs w:val="32"/>
        </w:rPr>
        <w:t>价值的</w:t>
      </w:r>
      <w:r>
        <w:rPr>
          <w:rFonts w:ascii="仿宋_GB2312" w:hAnsi="宋体"/>
          <w:szCs w:val="32"/>
        </w:rPr>
        <w:t>优秀</w:t>
      </w:r>
      <w:r>
        <w:rPr>
          <w:rFonts w:ascii="仿宋_GB2312" w:hAnsi="宋体" w:hint="eastAsia"/>
          <w:szCs w:val="32"/>
        </w:rPr>
        <w:t>人</w:t>
      </w:r>
      <w:r>
        <w:rPr>
          <w:rFonts w:ascii="仿宋_GB2312" w:hAnsi="宋体"/>
          <w:szCs w:val="32"/>
        </w:rPr>
        <w:t>才。</w:t>
      </w:r>
    </w:p>
    <w:p w14:paraId="448224B0" w14:textId="77777777" w:rsidR="00CC53B7" w:rsidRPr="0018219A" w:rsidRDefault="00BB3173">
      <w:pPr>
        <w:pStyle w:val="2"/>
        <w:ind w:firstLine="643"/>
        <w:rPr>
          <w:b/>
        </w:rPr>
      </w:pPr>
      <w:r w:rsidRPr="0018219A">
        <w:rPr>
          <w:b/>
        </w:rPr>
        <w:t xml:space="preserve">3. </w:t>
      </w:r>
      <w:r w:rsidRPr="0018219A">
        <w:rPr>
          <w:rFonts w:hint="eastAsia"/>
          <w:b/>
        </w:rPr>
        <w:t>质量保障机制和措施</w:t>
      </w:r>
    </w:p>
    <w:p w14:paraId="4FC64708" w14:textId="77777777" w:rsidR="00CC53B7" w:rsidRDefault="00BB3173">
      <w:pPr>
        <w:snapToGrid w:val="0"/>
        <w:spacing w:line="540" w:lineRule="exact"/>
        <w:ind w:firstLine="640"/>
        <w:rPr>
          <w:rFonts w:ascii="仿宋_GB2312" w:hAnsi="宋体"/>
          <w:szCs w:val="32"/>
        </w:rPr>
      </w:pPr>
      <w:r>
        <w:rPr>
          <w:rFonts w:ascii="仿宋_GB2312" w:hAnsi="宋体" w:hint="eastAsia"/>
          <w:szCs w:val="32"/>
        </w:rPr>
        <w:t>（1）人才培养实施做到教学过程有监控、教学信息有记录、教学质量有反馈，实现教学管理完整闭环。定期组织专家对哲学强基计划培养方案进</w:t>
      </w:r>
      <w:r>
        <w:rPr>
          <w:rFonts w:ascii="仿宋_GB2312" w:hAnsi="宋体"/>
          <w:szCs w:val="32"/>
        </w:rPr>
        <w:t>行</w:t>
      </w:r>
      <w:r>
        <w:rPr>
          <w:rFonts w:ascii="仿宋_GB2312" w:hAnsi="宋体" w:hint="eastAsia"/>
          <w:szCs w:val="32"/>
        </w:rPr>
        <w:t>迭代更新。</w:t>
      </w:r>
    </w:p>
    <w:p w14:paraId="049FE89C" w14:textId="77777777" w:rsidR="00CC53B7" w:rsidRDefault="00BB3173">
      <w:pPr>
        <w:snapToGrid w:val="0"/>
        <w:spacing w:line="540" w:lineRule="exact"/>
        <w:ind w:firstLine="640"/>
        <w:rPr>
          <w:rFonts w:ascii="仿宋_GB2312" w:hAnsi="宋体"/>
          <w:szCs w:val="32"/>
        </w:rPr>
      </w:pPr>
      <w:r>
        <w:rPr>
          <w:rFonts w:ascii="仿宋_GB2312" w:hAnsi="宋体" w:hint="eastAsia"/>
          <w:szCs w:val="32"/>
        </w:rPr>
        <w:t>（2）以</w:t>
      </w:r>
      <w:r>
        <w:rPr>
          <w:rFonts w:ascii="仿宋_GB2312" w:hAnsi="宋体"/>
          <w:szCs w:val="32"/>
        </w:rPr>
        <w:t>学年为周期，对</w:t>
      </w:r>
      <w:r>
        <w:rPr>
          <w:rFonts w:ascii="仿宋_GB2312" w:hAnsi="宋体" w:hint="eastAsia"/>
          <w:szCs w:val="32"/>
        </w:rPr>
        <w:t>哲学</w:t>
      </w:r>
      <w:r>
        <w:rPr>
          <w:rFonts w:ascii="仿宋_GB2312" w:hAnsi="宋体"/>
          <w:szCs w:val="32"/>
        </w:rPr>
        <w:t>强基</w:t>
      </w:r>
      <w:r>
        <w:rPr>
          <w:rFonts w:ascii="仿宋_GB2312" w:hAnsi="宋体" w:hint="eastAsia"/>
          <w:szCs w:val="32"/>
        </w:rPr>
        <w:t>计划</w:t>
      </w:r>
      <w:r>
        <w:rPr>
          <w:rFonts w:ascii="仿宋_GB2312" w:hAnsi="宋体"/>
          <w:szCs w:val="32"/>
        </w:rPr>
        <w:t>全体学生成绩</w:t>
      </w:r>
      <w:r>
        <w:rPr>
          <w:rFonts w:ascii="仿宋_GB2312" w:hAnsi="宋体" w:hint="eastAsia"/>
          <w:szCs w:val="32"/>
        </w:rPr>
        <w:t>及</w:t>
      </w:r>
      <w:r>
        <w:rPr>
          <w:rFonts w:ascii="仿宋_GB2312" w:hAnsi="宋体"/>
          <w:szCs w:val="32"/>
        </w:rPr>
        <w:t>表现进行梳理考察</w:t>
      </w:r>
      <w:r>
        <w:rPr>
          <w:rFonts w:ascii="仿宋_GB2312" w:hAnsi="宋体" w:hint="eastAsia"/>
          <w:szCs w:val="32"/>
        </w:rPr>
        <w:t>和</w:t>
      </w:r>
      <w:r>
        <w:rPr>
          <w:rFonts w:ascii="仿宋_GB2312" w:hAnsi="宋体"/>
          <w:szCs w:val="32"/>
        </w:rPr>
        <w:t>综合评价。</w:t>
      </w:r>
      <w:r>
        <w:rPr>
          <w:rFonts w:ascii="仿宋_GB2312" w:hAnsi="宋体" w:hint="eastAsia"/>
          <w:szCs w:val="32"/>
        </w:rPr>
        <w:t>对</w:t>
      </w:r>
      <w:r>
        <w:rPr>
          <w:rFonts w:ascii="仿宋_GB2312" w:hAnsi="宋体"/>
          <w:szCs w:val="32"/>
        </w:rPr>
        <w:t>优秀者给予更多关注和支持、出现学业预警的</w:t>
      </w:r>
      <w:r>
        <w:rPr>
          <w:rFonts w:ascii="仿宋_GB2312" w:hAnsi="宋体" w:hint="eastAsia"/>
          <w:szCs w:val="32"/>
        </w:rPr>
        <w:t>学生及时</w:t>
      </w:r>
      <w:r>
        <w:rPr>
          <w:rFonts w:ascii="仿宋_GB2312" w:hAnsi="宋体"/>
          <w:szCs w:val="32"/>
        </w:rPr>
        <w:t>给予</w:t>
      </w:r>
      <w:r>
        <w:rPr>
          <w:rFonts w:ascii="仿宋_GB2312" w:hAnsi="宋体" w:hint="eastAsia"/>
          <w:szCs w:val="32"/>
        </w:rPr>
        <w:t>学</w:t>
      </w:r>
      <w:r>
        <w:rPr>
          <w:rFonts w:ascii="仿宋_GB2312" w:hAnsi="宋体"/>
          <w:szCs w:val="32"/>
        </w:rPr>
        <w:t>业</w:t>
      </w:r>
      <w:r>
        <w:rPr>
          <w:rFonts w:ascii="仿宋_GB2312" w:hAnsi="宋体" w:hint="eastAsia"/>
          <w:szCs w:val="32"/>
        </w:rPr>
        <w:t>帮</w:t>
      </w:r>
      <w:r>
        <w:rPr>
          <w:rFonts w:ascii="仿宋_GB2312" w:hAnsi="宋体"/>
          <w:szCs w:val="32"/>
        </w:rPr>
        <w:t>扶</w:t>
      </w:r>
      <w:r>
        <w:rPr>
          <w:rFonts w:ascii="仿宋_GB2312" w:hAnsi="宋体" w:hint="eastAsia"/>
          <w:szCs w:val="32"/>
        </w:rPr>
        <w:t>。对</w:t>
      </w:r>
      <w:r>
        <w:rPr>
          <w:rFonts w:ascii="仿宋_GB2312" w:hAnsi="宋体"/>
          <w:szCs w:val="32"/>
        </w:rPr>
        <w:t>确</w:t>
      </w:r>
      <w:r>
        <w:rPr>
          <w:rFonts w:ascii="仿宋_GB2312" w:hAnsi="宋体" w:hint="eastAsia"/>
          <w:szCs w:val="32"/>
        </w:rPr>
        <w:t>实</w:t>
      </w:r>
      <w:r>
        <w:rPr>
          <w:rFonts w:ascii="仿宋_GB2312" w:hAnsi="宋体"/>
          <w:szCs w:val="32"/>
        </w:rPr>
        <w:t>不适合在</w:t>
      </w:r>
      <w:r>
        <w:rPr>
          <w:rFonts w:ascii="仿宋_GB2312" w:hAnsi="宋体" w:hint="eastAsia"/>
          <w:szCs w:val="32"/>
        </w:rPr>
        <w:t>哲学</w:t>
      </w:r>
      <w:r>
        <w:rPr>
          <w:rFonts w:ascii="仿宋_GB2312" w:hAnsi="宋体"/>
          <w:szCs w:val="32"/>
        </w:rPr>
        <w:t>强基计划班学习的</w:t>
      </w:r>
      <w:r>
        <w:rPr>
          <w:rFonts w:ascii="仿宋_GB2312" w:hAnsi="宋体" w:hint="eastAsia"/>
          <w:szCs w:val="32"/>
        </w:rPr>
        <w:t>学生</w:t>
      </w:r>
      <w:r>
        <w:rPr>
          <w:rFonts w:ascii="仿宋_GB2312" w:hAnsi="宋体"/>
          <w:szCs w:val="32"/>
        </w:rPr>
        <w:t>，按相关规定和制度，实施退出</w:t>
      </w:r>
      <w:r>
        <w:rPr>
          <w:rFonts w:ascii="仿宋_GB2312" w:hAnsi="宋体" w:hint="eastAsia"/>
          <w:szCs w:val="32"/>
        </w:rPr>
        <w:t>机制</w:t>
      </w:r>
      <w:r>
        <w:rPr>
          <w:rFonts w:ascii="仿宋_GB2312" w:hAnsi="宋体"/>
          <w:szCs w:val="32"/>
        </w:rPr>
        <w:t>，转入普通哲学班学习。</w:t>
      </w:r>
    </w:p>
    <w:p w14:paraId="05AB4EF7" w14:textId="77777777" w:rsidR="00CC53B7" w:rsidRDefault="00BB3173">
      <w:pPr>
        <w:snapToGrid w:val="0"/>
        <w:spacing w:line="540" w:lineRule="exact"/>
        <w:ind w:firstLine="640"/>
        <w:rPr>
          <w:rFonts w:ascii="仿宋_GB2312" w:hAnsi="宋体"/>
          <w:color w:val="0070C0"/>
          <w:szCs w:val="32"/>
        </w:rPr>
      </w:pPr>
      <w:r>
        <w:rPr>
          <w:rFonts w:ascii="仿宋_GB2312" w:hAnsi="宋体" w:hint="eastAsia"/>
          <w:szCs w:val="32"/>
        </w:rPr>
        <w:lastRenderedPageBreak/>
        <w:t>（3）实施长周期追踪与反馈机制，对毕业学生的长期发展进行追踪，建立定期的反馈机制。针对毕业学生发展情况，定期召开哲学强</w:t>
      </w:r>
      <w:r>
        <w:rPr>
          <w:rFonts w:ascii="仿宋_GB2312" w:hAnsi="宋体"/>
          <w:szCs w:val="32"/>
        </w:rPr>
        <w:t>基计划</w:t>
      </w:r>
      <w:r>
        <w:rPr>
          <w:rFonts w:ascii="仿宋_GB2312" w:hAnsi="宋体" w:hint="eastAsia"/>
          <w:szCs w:val="32"/>
        </w:rPr>
        <w:t>工作小组讨论会，调整人</w:t>
      </w:r>
      <w:r>
        <w:rPr>
          <w:rFonts w:ascii="仿宋_GB2312" w:hAnsi="宋体"/>
          <w:szCs w:val="32"/>
        </w:rPr>
        <w:t>才培养</w:t>
      </w:r>
      <w:r>
        <w:rPr>
          <w:rFonts w:ascii="仿宋_GB2312" w:hAnsi="宋体" w:hint="eastAsia"/>
          <w:szCs w:val="32"/>
        </w:rPr>
        <w:t>措施。积极落实</w:t>
      </w:r>
      <w:r>
        <w:rPr>
          <w:rFonts w:ascii="仿宋_GB2312" w:hAnsi="宋体"/>
          <w:szCs w:val="32"/>
        </w:rPr>
        <w:t>上级制</w:t>
      </w:r>
      <w:r>
        <w:rPr>
          <w:rFonts w:ascii="仿宋_GB2312" w:hAnsi="宋体" w:hint="eastAsia"/>
          <w:szCs w:val="32"/>
        </w:rPr>
        <w:t>定</w:t>
      </w:r>
      <w:r>
        <w:rPr>
          <w:rFonts w:ascii="仿宋_GB2312" w:hAnsi="宋体"/>
          <w:szCs w:val="32"/>
        </w:rPr>
        <w:t>的招生</w:t>
      </w:r>
      <w:r>
        <w:rPr>
          <w:rFonts w:ascii="仿宋_GB2312" w:hAnsi="宋体" w:hint="eastAsia"/>
          <w:szCs w:val="32"/>
        </w:rPr>
        <w:t>政策、</w:t>
      </w:r>
      <w:r>
        <w:rPr>
          <w:rFonts w:ascii="仿宋_GB2312" w:hAnsi="宋体"/>
          <w:szCs w:val="32"/>
        </w:rPr>
        <w:t>严格按规定进行宣传工作，提高</w:t>
      </w:r>
      <w:r>
        <w:rPr>
          <w:rFonts w:ascii="仿宋_GB2312" w:hAnsi="宋体" w:hint="eastAsia"/>
          <w:szCs w:val="32"/>
        </w:rPr>
        <w:t>哲学</w:t>
      </w:r>
      <w:r>
        <w:rPr>
          <w:rFonts w:ascii="仿宋_GB2312" w:hAnsi="宋体"/>
          <w:szCs w:val="32"/>
        </w:rPr>
        <w:t>强基计划的社会</w:t>
      </w:r>
      <w:r>
        <w:rPr>
          <w:rFonts w:ascii="仿宋_GB2312" w:hAnsi="宋体" w:hint="eastAsia"/>
          <w:szCs w:val="32"/>
        </w:rPr>
        <w:t>认可</w:t>
      </w:r>
      <w:r>
        <w:rPr>
          <w:rFonts w:ascii="仿宋_GB2312" w:hAnsi="宋体"/>
          <w:szCs w:val="32"/>
        </w:rPr>
        <w:t>度和声誉。</w:t>
      </w:r>
    </w:p>
    <w:p w14:paraId="1801063E" w14:textId="77777777" w:rsidR="00CC53B7" w:rsidRDefault="00BB3173">
      <w:pPr>
        <w:pStyle w:val="20"/>
        <w:ind w:firstLine="640"/>
        <w:rPr>
          <w:rFonts w:ascii="Times New Roman" w:hAnsi="Times New Roman" w:cs="Times New Roman"/>
        </w:rPr>
      </w:pPr>
      <w:r>
        <w:rPr>
          <w:rFonts w:ascii="Times New Roman" w:hAnsi="Times New Roman" w:cs="Times New Roman"/>
        </w:rPr>
        <w:t>五、课程设置</w:t>
      </w:r>
    </w:p>
    <w:p w14:paraId="495E94A8" w14:textId="4C583020" w:rsidR="00CC53B7" w:rsidRDefault="00BB3173" w:rsidP="0018219A">
      <w:pPr>
        <w:snapToGrid w:val="0"/>
        <w:ind w:firstLine="643"/>
      </w:pPr>
      <w:r w:rsidRPr="0018219A">
        <w:rPr>
          <w:rFonts w:ascii="仿宋" w:eastAsia="仿宋" w:hAnsi="仿宋"/>
          <w:b/>
          <w:szCs w:val="32"/>
        </w:rPr>
        <w:t>1.</w:t>
      </w:r>
      <w:r w:rsidRPr="0018219A">
        <w:rPr>
          <w:rFonts w:ascii="仿宋" w:eastAsia="仿宋" w:hAnsi="仿宋" w:hint="eastAsia"/>
          <w:b/>
          <w:szCs w:val="32"/>
        </w:rPr>
        <w:t>通识教育课程</w:t>
      </w:r>
      <w:r>
        <w:rPr>
          <w:rFonts w:hint="eastAsia"/>
        </w:rPr>
        <w:t>通识</w:t>
      </w:r>
      <w:r>
        <w:t>教育课程</w:t>
      </w:r>
      <w:r>
        <w:rPr>
          <w:rFonts w:hint="eastAsia"/>
        </w:rPr>
        <w:t>根据</w:t>
      </w:r>
      <w:r>
        <w:t>中山大学教务部门开课情况，强基</w:t>
      </w:r>
      <w:r>
        <w:rPr>
          <w:rFonts w:hint="eastAsia"/>
        </w:rPr>
        <w:t>计划</w:t>
      </w:r>
      <w:r>
        <w:t>班</w:t>
      </w:r>
      <w:r>
        <w:rPr>
          <w:rFonts w:hint="eastAsia"/>
        </w:rPr>
        <w:t>本</w:t>
      </w:r>
      <w:r>
        <w:t>科生</w:t>
      </w:r>
      <w:r>
        <w:rPr>
          <w:rFonts w:hint="eastAsia"/>
        </w:rPr>
        <w:t>按</w:t>
      </w:r>
      <w:r>
        <w:t>以下要求选课</w:t>
      </w:r>
      <w:r>
        <w:rPr>
          <w:rFonts w:hint="eastAsia"/>
        </w:rPr>
        <w:t>：</w:t>
      </w:r>
    </w:p>
    <w:p w14:paraId="4C79C2C7" w14:textId="77777777" w:rsidR="00CC53B7" w:rsidRDefault="00BB3173">
      <w:pPr>
        <w:ind w:firstLineChars="212" w:firstLine="678"/>
      </w:pPr>
      <w:r>
        <w:rPr>
          <w:rFonts w:ascii="仿宋_GB2312" w:hAnsi="宋体" w:hint="eastAsia"/>
          <w:szCs w:val="32"/>
        </w:rPr>
        <w:t>（1）</w:t>
      </w:r>
      <w:r>
        <w:rPr>
          <w:rFonts w:hint="eastAsia"/>
        </w:rPr>
        <w:t>人</w:t>
      </w:r>
      <w:r>
        <w:t>文社</w:t>
      </w:r>
      <w:r>
        <w:rPr>
          <w:rFonts w:hint="eastAsia"/>
        </w:rPr>
        <w:t>会</w:t>
      </w:r>
      <w:r>
        <w:t>科</w:t>
      </w:r>
      <w:r>
        <w:rPr>
          <w:rFonts w:hint="eastAsia"/>
        </w:rPr>
        <w:t>学</w:t>
      </w:r>
      <w:r>
        <w:t>类通识课修读不低于</w:t>
      </w:r>
      <w:r>
        <w:rPr>
          <w:rFonts w:hint="eastAsia"/>
        </w:rPr>
        <w:t>6</w:t>
      </w:r>
      <w:r>
        <w:rPr>
          <w:rFonts w:hint="eastAsia"/>
        </w:rPr>
        <w:t>个</w:t>
      </w:r>
      <w:r>
        <w:t>学分</w:t>
      </w:r>
      <w:r>
        <w:rPr>
          <w:rFonts w:hint="eastAsia"/>
        </w:rPr>
        <w:t>；</w:t>
      </w:r>
    </w:p>
    <w:p w14:paraId="76322CA6" w14:textId="77777777" w:rsidR="00CC53B7" w:rsidRDefault="00BB3173">
      <w:pPr>
        <w:pStyle w:val="2"/>
        <w:ind w:firstLine="640"/>
      </w:pPr>
      <w:r>
        <w:rPr>
          <w:rFonts w:ascii="仿宋_GB2312" w:hAnsi="宋体" w:hint="eastAsia"/>
          <w:szCs w:val="32"/>
        </w:rPr>
        <w:t>（2）</w:t>
      </w:r>
      <w:r>
        <w:t>自然科学类通识课修读不低于</w:t>
      </w:r>
      <w:r>
        <w:rPr>
          <w:rFonts w:hint="eastAsia"/>
        </w:rPr>
        <w:t>6</w:t>
      </w:r>
      <w:r>
        <w:rPr>
          <w:rFonts w:hint="eastAsia"/>
        </w:rPr>
        <w:t>个</w:t>
      </w:r>
      <w:r>
        <w:t>学分</w:t>
      </w:r>
      <w:r>
        <w:rPr>
          <w:rFonts w:hint="eastAsia"/>
        </w:rPr>
        <w:t>或</w:t>
      </w:r>
      <w:r>
        <w:t>跨院系选择数学</w:t>
      </w:r>
      <w:r>
        <w:rPr>
          <w:rFonts w:hint="eastAsia"/>
        </w:rPr>
        <w:t>、</w:t>
      </w:r>
      <w:r>
        <w:t>物理、化学、生物</w:t>
      </w:r>
      <w:r>
        <w:rPr>
          <w:rFonts w:hint="eastAsia"/>
        </w:rPr>
        <w:t>、</w:t>
      </w:r>
      <w:r>
        <w:t>信息等学科专业基础</w:t>
      </w:r>
      <w:r>
        <w:rPr>
          <w:rFonts w:hint="eastAsia"/>
        </w:rPr>
        <w:t>课程</w:t>
      </w:r>
      <w:r>
        <w:t>不低于</w:t>
      </w:r>
      <w:r>
        <w:rPr>
          <w:rFonts w:hint="eastAsia"/>
        </w:rPr>
        <w:t>6</w:t>
      </w:r>
      <w:r>
        <w:rPr>
          <w:rFonts w:hint="eastAsia"/>
        </w:rPr>
        <w:t>个</w:t>
      </w:r>
      <w:r>
        <w:t>学分</w:t>
      </w:r>
      <w:r>
        <w:rPr>
          <w:rFonts w:hint="eastAsia"/>
        </w:rPr>
        <w:t>。</w:t>
      </w:r>
    </w:p>
    <w:p w14:paraId="7DE7CCC5" w14:textId="77777777" w:rsidR="00CC53B7" w:rsidRPr="0018219A" w:rsidRDefault="00BB3173">
      <w:pPr>
        <w:snapToGrid w:val="0"/>
        <w:ind w:firstLine="643"/>
        <w:rPr>
          <w:rFonts w:ascii="仿宋" w:eastAsia="仿宋" w:hAnsi="仿宋"/>
          <w:b/>
          <w:szCs w:val="32"/>
        </w:rPr>
      </w:pPr>
      <w:r w:rsidRPr="0018219A">
        <w:rPr>
          <w:rFonts w:ascii="仿宋" w:eastAsia="仿宋" w:hAnsi="仿宋"/>
          <w:b/>
          <w:szCs w:val="32"/>
        </w:rPr>
        <w:t>2.</w:t>
      </w:r>
      <w:r w:rsidRPr="0018219A">
        <w:rPr>
          <w:rFonts w:ascii="仿宋" w:eastAsia="仿宋" w:hAnsi="仿宋" w:hint="eastAsia"/>
          <w:b/>
          <w:szCs w:val="32"/>
        </w:rPr>
        <w:t>专业教育课程</w:t>
      </w:r>
    </w:p>
    <w:p w14:paraId="40A79422" w14:textId="77777777" w:rsidR="00CC53B7" w:rsidRDefault="00BB3173">
      <w:pPr>
        <w:ind w:firstLine="643"/>
      </w:pPr>
      <w:r>
        <w:rPr>
          <w:rFonts w:hint="eastAsia"/>
          <w:b/>
        </w:rPr>
        <w:t>本</w:t>
      </w:r>
      <w:r>
        <w:rPr>
          <w:b/>
        </w:rPr>
        <w:t>科阶段专业课程主要包括</w:t>
      </w:r>
      <w:r>
        <w:t>：</w:t>
      </w:r>
      <w:r>
        <w:rPr>
          <w:rFonts w:hint="eastAsia"/>
        </w:rPr>
        <w:t>哲学导论、逻辑学导论、中国哲学史（上、下）、西方哲学史（上、下）、马克思主义哲学概论、现代西方哲学（上、下）、近现代中国哲学、美学、宗教学、伦理学、马克思主义哲学经典、科学哲学、文科数学、</w:t>
      </w:r>
      <w:r>
        <w:t>学年论文、学术实践</w:t>
      </w:r>
      <w:r>
        <w:rPr>
          <w:rFonts w:hint="eastAsia"/>
        </w:rPr>
        <w:t>等。</w:t>
      </w:r>
    </w:p>
    <w:p w14:paraId="77EAABD9" w14:textId="77777777" w:rsidR="00CC53B7" w:rsidRDefault="00BB3173">
      <w:pPr>
        <w:pStyle w:val="2"/>
        <w:ind w:firstLine="643"/>
      </w:pPr>
      <w:r>
        <w:rPr>
          <w:rFonts w:hint="eastAsia"/>
          <w:b/>
        </w:rPr>
        <w:t>研究</w:t>
      </w:r>
      <w:r>
        <w:rPr>
          <w:b/>
        </w:rPr>
        <w:t>生阶段专业课程主</w:t>
      </w:r>
      <w:r>
        <w:rPr>
          <w:rFonts w:hint="eastAsia"/>
          <w:b/>
        </w:rPr>
        <w:t>要</w:t>
      </w:r>
      <w:r>
        <w:rPr>
          <w:b/>
        </w:rPr>
        <w:t>包括</w:t>
      </w:r>
      <w:r>
        <w:t>：</w:t>
      </w:r>
      <w:r>
        <w:rPr>
          <w:rFonts w:hint="eastAsia"/>
        </w:rPr>
        <w:t>哲学基本问题导论、哲学史方法论、马克思主义哲学基本</w:t>
      </w:r>
      <w:r>
        <w:t>问</w:t>
      </w:r>
      <w:r>
        <w:rPr>
          <w:rFonts w:hint="eastAsia"/>
        </w:rPr>
        <w:t>题</w:t>
      </w:r>
      <w:r>
        <w:t>及方法论、中国哲学</w:t>
      </w:r>
      <w:r>
        <w:rPr>
          <w:rFonts w:hint="eastAsia"/>
        </w:rPr>
        <w:t>基本</w:t>
      </w:r>
      <w:r>
        <w:t>问</w:t>
      </w:r>
      <w:r>
        <w:rPr>
          <w:rFonts w:hint="eastAsia"/>
        </w:rPr>
        <w:t>题</w:t>
      </w:r>
      <w:r>
        <w:t>及方法论、</w:t>
      </w:r>
      <w:r>
        <w:rPr>
          <w:rFonts w:hint="eastAsia"/>
        </w:rPr>
        <w:t>外</w:t>
      </w:r>
      <w:r>
        <w:t>国</w:t>
      </w:r>
      <w:r>
        <w:rPr>
          <w:rFonts w:hint="eastAsia"/>
        </w:rPr>
        <w:t>哲学基本</w:t>
      </w:r>
      <w:r>
        <w:t>问</w:t>
      </w:r>
      <w:r>
        <w:rPr>
          <w:rFonts w:hint="eastAsia"/>
        </w:rPr>
        <w:t>题</w:t>
      </w:r>
      <w:r>
        <w:t>及</w:t>
      </w:r>
      <w:r>
        <w:rPr>
          <w:rFonts w:hint="eastAsia"/>
        </w:rPr>
        <w:t>方法</w:t>
      </w:r>
      <w:r>
        <w:t>论、</w:t>
      </w:r>
      <w:r>
        <w:rPr>
          <w:rFonts w:hint="eastAsia"/>
        </w:rPr>
        <w:t>逻辑</w:t>
      </w:r>
      <w:r>
        <w:t>学</w:t>
      </w:r>
      <w:r>
        <w:rPr>
          <w:rFonts w:hint="eastAsia"/>
        </w:rPr>
        <w:t>基</w:t>
      </w:r>
      <w:r>
        <w:t>本问题及方法论、</w:t>
      </w:r>
      <w:r>
        <w:rPr>
          <w:rFonts w:hint="eastAsia"/>
        </w:rPr>
        <w:t>伦理</w:t>
      </w:r>
      <w:r>
        <w:t>学基本问题及方法论、</w:t>
      </w:r>
      <w:r>
        <w:rPr>
          <w:rFonts w:hint="eastAsia"/>
        </w:rPr>
        <w:t>美</w:t>
      </w:r>
      <w:r>
        <w:t>学基本问题</w:t>
      </w:r>
      <w:r>
        <w:rPr>
          <w:rFonts w:hint="eastAsia"/>
        </w:rPr>
        <w:t>及</w:t>
      </w:r>
      <w:r>
        <w:t>方法</w:t>
      </w:r>
      <w:r>
        <w:rPr>
          <w:rFonts w:hint="eastAsia"/>
        </w:rPr>
        <w:t>论</w:t>
      </w:r>
      <w:r>
        <w:t>、</w:t>
      </w:r>
      <w:r>
        <w:rPr>
          <w:rFonts w:hint="eastAsia"/>
        </w:rPr>
        <w:t>科学</w:t>
      </w:r>
      <w:r>
        <w:t>哲学</w:t>
      </w:r>
      <w:r>
        <w:rPr>
          <w:rFonts w:hint="eastAsia"/>
        </w:rPr>
        <w:t>基本</w:t>
      </w:r>
      <w:r>
        <w:t>问题及方法论、宗教学基本问题及方法</w:t>
      </w:r>
      <w:r>
        <w:rPr>
          <w:rFonts w:hint="eastAsia"/>
        </w:rPr>
        <w:t>、</w:t>
      </w:r>
      <w:r>
        <w:t>分析哲学问题及方法论。</w:t>
      </w:r>
    </w:p>
    <w:p w14:paraId="00CF9953" w14:textId="77777777" w:rsidR="00CC53B7" w:rsidRPr="0018219A" w:rsidRDefault="00BB3173">
      <w:pPr>
        <w:ind w:firstLine="643"/>
        <w:rPr>
          <w:rFonts w:ascii="仿宋" w:eastAsia="仿宋" w:hAnsi="仿宋"/>
          <w:b/>
          <w:szCs w:val="32"/>
        </w:rPr>
      </w:pPr>
      <w:r w:rsidRPr="0018219A">
        <w:rPr>
          <w:rFonts w:ascii="仿宋" w:eastAsia="仿宋" w:hAnsi="仿宋"/>
          <w:b/>
          <w:szCs w:val="32"/>
        </w:rPr>
        <w:lastRenderedPageBreak/>
        <w:t>3.</w:t>
      </w:r>
      <w:r w:rsidRPr="0018219A">
        <w:rPr>
          <w:rFonts w:ascii="仿宋" w:eastAsia="仿宋" w:hAnsi="仿宋" w:hint="eastAsia"/>
          <w:b/>
          <w:szCs w:val="32"/>
        </w:rPr>
        <w:t>特色课程</w:t>
      </w:r>
    </w:p>
    <w:p w14:paraId="3739B170" w14:textId="77777777" w:rsidR="00CC53B7" w:rsidRDefault="00BB3173">
      <w:pPr>
        <w:pStyle w:val="2"/>
        <w:ind w:firstLine="640"/>
      </w:pPr>
      <w:r>
        <w:rPr>
          <w:rFonts w:hint="eastAsia"/>
        </w:rPr>
        <w:t>（</w:t>
      </w:r>
      <w:r>
        <w:rPr>
          <w:rFonts w:hint="eastAsia"/>
        </w:rPr>
        <w:t>1</w:t>
      </w:r>
      <w:r>
        <w:rPr>
          <w:rFonts w:hint="eastAsia"/>
        </w:rPr>
        <w:t>）本</w:t>
      </w:r>
      <w:r>
        <w:t>科生阶段特色课程</w:t>
      </w:r>
    </w:p>
    <w:p w14:paraId="3B58D694" w14:textId="77777777" w:rsidR="00CC53B7" w:rsidRDefault="00BB3173">
      <w:pPr>
        <w:pStyle w:val="2"/>
        <w:ind w:firstLine="643"/>
      </w:pPr>
      <w:r>
        <w:rPr>
          <w:rFonts w:hint="eastAsia"/>
          <w:b/>
        </w:rPr>
        <w:t>中</w:t>
      </w:r>
      <w:r>
        <w:rPr>
          <w:b/>
        </w:rPr>
        <w:t>国哲学与美学模块</w:t>
      </w:r>
      <w:r>
        <w:t>：</w:t>
      </w:r>
      <w:r>
        <w:rPr>
          <w:rFonts w:hint="eastAsia"/>
        </w:rPr>
        <w:t>古典语文基础、《论语》导读、《老子》导读、《庄子》导读、《春秋》导读、《孟子》解读、《近思录》导读、《诗经》导读、《墨子》导读、哲学家与中国哲学精神、中国美学经典选读等。</w:t>
      </w:r>
    </w:p>
    <w:p w14:paraId="5A2CB63E" w14:textId="77777777" w:rsidR="00CC53B7" w:rsidRDefault="00BB3173">
      <w:pPr>
        <w:pStyle w:val="2"/>
        <w:ind w:firstLine="643"/>
      </w:pPr>
      <w:r>
        <w:rPr>
          <w:rFonts w:hint="eastAsia"/>
          <w:b/>
        </w:rPr>
        <w:t>外</w:t>
      </w:r>
      <w:r>
        <w:rPr>
          <w:b/>
        </w:rPr>
        <w:t>国哲学与科学哲学模块</w:t>
      </w:r>
      <w:r>
        <w:rPr>
          <w:rFonts w:hint="eastAsia"/>
        </w:rPr>
        <w:t>：</w:t>
      </w:r>
      <w:r>
        <w:rPr>
          <w:rFonts w:hint="eastAsia"/>
        </w:rPr>
        <w:t xml:space="preserve"> </w:t>
      </w:r>
      <w:r>
        <w:rPr>
          <w:rFonts w:hint="eastAsia"/>
        </w:rPr>
        <w:t>《纯粹理性批判》导读、《康德道德哲学》导读、《尼各马可伦理学》导读、奥古斯丁《忏悔录》导读、罗马哲学、古典希伯来语、现象学经典导读、西方古典修辞学、哲学咨询与哲学治疗、医学哲学、《形而上学》导读、哲学日语、日哲原著选读、当代欧陆伦理学、知识论、数学</w:t>
      </w:r>
      <w:r>
        <w:t>史</w:t>
      </w:r>
      <w:r>
        <w:rPr>
          <w:rFonts w:hint="eastAsia"/>
        </w:rPr>
        <w:t>等</w:t>
      </w:r>
      <w:r>
        <w:t>。</w:t>
      </w:r>
    </w:p>
    <w:p w14:paraId="0058577F" w14:textId="77777777" w:rsidR="00CC53B7" w:rsidRDefault="00BB3173">
      <w:pPr>
        <w:pStyle w:val="2"/>
        <w:ind w:firstLine="643"/>
      </w:pPr>
      <w:r>
        <w:rPr>
          <w:rFonts w:hint="eastAsia"/>
          <w:b/>
        </w:rPr>
        <w:t>马</w:t>
      </w:r>
      <w:r>
        <w:rPr>
          <w:b/>
        </w:rPr>
        <w:t>克思主义哲学模块</w:t>
      </w:r>
      <w:r>
        <w:t>：</w:t>
      </w:r>
      <w:r>
        <w:rPr>
          <w:rFonts w:hint="eastAsia"/>
        </w:rPr>
        <w:t>《资本论》研究、马克思与德国古典哲学、西方马克思主义导论、马克思主义哲学流派史导论、异质性哲学导论、实践哲学研究、社会与政治哲学专题等</w:t>
      </w:r>
      <w:r>
        <w:t>。</w:t>
      </w:r>
    </w:p>
    <w:p w14:paraId="582156FC" w14:textId="77777777" w:rsidR="00CC53B7" w:rsidRDefault="00BB3173">
      <w:pPr>
        <w:pStyle w:val="2"/>
        <w:ind w:firstLine="643"/>
      </w:pPr>
      <w:r>
        <w:rPr>
          <w:rFonts w:hint="eastAsia"/>
          <w:b/>
        </w:rPr>
        <w:t>逻辑</w:t>
      </w:r>
      <w:r>
        <w:rPr>
          <w:b/>
        </w:rPr>
        <w:t>学</w:t>
      </w:r>
      <w:r>
        <w:rPr>
          <w:rFonts w:hint="eastAsia"/>
          <w:b/>
        </w:rPr>
        <w:t>模块</w:t>
      </w:r>
      <w:r>
        <w:t>：</w:t>
      </w:r>
      <w:r>
        <w:rPr>
          <w:rFonts w:hint="eastAsia"/>
        </w:rPr>
        <w:t>数理逻辑导论、抽象</w:t>
      </w:r>
      <w:r>
        <w:t>代数、</w:t>
      </w:r>
      <w:r>
        <w:rPr>
          <w:rFonts w:hint="eastAsia"/>
        </w:rPr>
        <w:t>认知科学导论、程序设计基础、非形式逻辑、模态逻辑、人工智能原理、悖论导引、概率与理性选择、集合</w:t>
      </w:r>
      <w:r>
        <w:t>论、</w:t>
      </w:r>
      <w:r>
        <w:rPr>
          <w:rFonts w:hint="eastAsia"/>
        </w:rPr>
        <w:t>递归论、证明论、博弈论等</w:t>
      </w:r>
      <w:r>
        <w:t>。</w:t>
      </w:r>
    </w:p>
    <w:p w14:paraId="1212F611" w14:textId="77777777" w:rsidR="00CC53B7" w:rsidRDefault="00BB3173">
      <w:pPr>
        <w:ind w:firstLine="643"/>
      </w:pPr>
      <w:r>
        <w:rPr>
          <w:rFonts w:hint="eastAsia"/>
          <w:b/>
        </w:rPr>
        <w:t>伦理</w:t>
      </w:r>
      <w:r>
        <w:rPr>
          <w:b/>
        </w:rPr>
        <w:t>学与</w:t>
      </w:r>
      <w:r>
        <w:rPr>
          <w:rFonts w:hint="eastAsia"/>
          <w:b/>
        </w:rPr>
        <w:t>宗教学</w:t>
      </w:r>
      <w:r>
        <w:rPr>
          <w:b/>
        </w:rPr>
        <w:t>模块</w:t>
      </w:r>
      <w:r>
        <w:t>：</w:t>
      </w:r>
    </w:p>
    <w:p w14:paraId="7C7696FB" w14:textId="77777777" w:rsidR="00CC53B7" w:rsidRDefault="00BB3173">
      <w:pPr>
        <w:pStyle w:val="2"/>
        <w:ind w:firstLine="640"/>
      </w:pPr>
      <w:r>
        <w:rPr>
          <w:rFonts w:hint="eastAsia"/>
        </w:rPr>
        <w:t>儒家</w:t>
      </w:r>
      <w:r>
        <w:t>礼仪与中国社会</w:t>
      </w:r>
      <w:r>
        <w:rPr>
          <w:rFonts w:hint="eastAsia"/>
        </w:rPr>
        <w:t>、西方伦理学原著选读、当代欧陆伦理学、中国社会中的民间信仰、儒家宗教问题研究、犹太</w:t>
      </w:r>
      <w:r>
        <w:rPr>
          <w:rFonts w:hint="eastAsia"/>
        </w:rPr>
        <w:t>-</w:t>
      </w:r>
      <w:r>
        <w:rPr>
          <w:rFonts w:hint="eastAsia"/>
        </w:rPr>
        <w:t>基督教研究专题等</w:t>
      </w:r>
      <w:r>
        <w:t>。</w:t>
      </w:r>
    </w:p>
    <w:p w14:paraId="6C8B0CD9" w14:textId="77777777" w:rsidR="00CC53B7" w:rsidRDefault="00BB3173">
      <w:pPr>
        <w:ind w:firstLine="640"/>
      </w:pPr>
      <w:r>
        <w:rPr>
          <w:rFonts w:hint="eastAsia"/>
        </w:rPr>
        <w:lastRenderedPageBreak/>
        <w:t>（</w:t>
      </w:r>
      <w:r>
        <w:rPr>
          <w:rFonts w:hint="eastAsia"/>
        </w:rPr>
        <w:t>2</w:t>
      </w:r>
      <w:r>
        <w:rPr>
          <w:rFonts w:hint="eastAsia"/>
        </w:rPr>
        <w:t>）</w:t>
      </w:r>
      <w:r>
        <w:t>研究生阶段</w:t>
      </w:r>
      <w:r>
        <w:rPr>
          <w:rFonts w:hint="eastAsia"/>
        </w:rPr>
        <w:t>特色</w:t>
      </w:r>
      <w:r>
        <w:t>课程</w:t>
      </w:r>
    </w:p>
    <w:p w14:paraId="2D78CFCD" w14:textId="77777777" w:rsidR="00CC53B7" w:rsidRDefault="00BB3173">
      <w:pPr>
        <w:snapToGrid w:val="0"/>
        <w:spacing w:line="540" w:lineRule="exact"/>
        <w:ind w:firstLineChars="250" w:firstLine="803"/>
        <w:rPr>
          <w:rFonts w:ascii="仿宋_GB2312" w:hAnsi="宋体"/>
          <w:szCs w:val="32"/>
        </w:rPr>
      </w:pPr>
      <w:r>
        <w:rPr>
          <w:rFonts w:ascii="仿宋_GB2312" w:hAnsi="宋体" w:hint="eastAsia"/>
          <w:b/>
          <w:szCs w:val="32"/>
        </w:rPr>
        <w:t>马克</w:t>
      </w:r>
      <w:r>
        <w:rPr>
          <w:rFonts w:ascii="仿宋_GB2312" w:hAnsi="宋体"/>
          <w:b/>
          <w:szCs w:val="32"/>
        </w:rPr>
        <w:t>思主义哲学</w:t>
      </w:r>
      <w:r>
        <w:rPr>
          <w:rFonts w:ascii="仿宋_GB2312" w:hAnsi="宋体" w:hint="eastAsia"/>
          <w:b/>
          <w:szCs w:val="32"/>
        </w:rPr>
        <w:t>模块</w:t>
      </w:r>
      <w:r>
        <w:rPr>
          <w:rFonts w:ascii="仿宋_GB2312" w:hAnsi="宋体"/>
          <w:szCs w:val="32"/>
        </w:rPr>
        <w:t>：</w:t>
      </w:r>
    </w:p>
    <w:p w14:paraId="0EC8C5C4" w14:textId="77777777" w:rsidR="00CC53B7" w:rsidRDefault="00BB3173">
      <w:pPr>
        <w:pStyle w:val="2"/>
        <w:ind w:firstLine="640"/>
      </w:pPr>
      <w:r>
        <w:rPr>
          <w:rFonts w:hint="eastAsia"/>
        </w:rPr>
        <w:t>辩证法研究、毛泽东研究、马克思早期著作研究、马克思主义政治哲学、黑格尔哲学导读、马克思主义历史理论研究、《资本论》研究、马克思经济学手稿研究、马克思主义文献学、实践哲学研究、中国革命与毛泽东农村调查等</w:t>
      </w:r>
      <w:r>
        <w:t>。</w:t>
      </w:r>
    </w:p>
    <w:p w14:paraId="47579EF5" w14:textId="77777777" w:rsidR="00CC53B7" w:rsidRDefault="00BB3173">
      <w:pPr>
        <w:snapToGrid w:val="0"/>
        <w:spacing w:line="540" w:lineRule="exact"/>
        <w:ind w:firstLineChars="250" w:firstLine="803"/>
        <w:rPr>
          <w:rFonts w:ascii="仿宋_GB2312" w:hAnsi="宋体"/>
          <w:szCs w:val="32"/>
        </w:rPr>
      </w:pPr>
      <w:r>
        <w:rPr>
          <w:rFonts w:ascii="仿宋_GB2312" w:hAnsi="宋体" w:hint="eastAsia"/>
          <w:b/>
          <w:szCs w:val="32"/>
        </w:rPr>
        <w:t>中</w:t>
      </w:r>
      <w:r>
        <w:rPr>
          <w:rFonts w:ascii="仿宋_GB2312" w:hAnsi="宋体"/>
          <w:b/>
          <w:szCs w:val="32"/>
        </w:rPr>
        <w:t>国哲学</w:t>
      </w:r>
      <w:r>
        <w:rPr>
          <w:rFonts w:ascii="仿宋_GB2312" w:hAnsi="宋体" w:hint="eastAsia"/>
          <w:b/>
          <w:szCs w:val="32"/>
        </w:rPr>
        <w:t>模块</w:t>
      </w:r>
      <w:r>
        <w:rPr>
          <w:rFonts w:ascii="仿宋_GB2312" w:hAnsi="宋体"/>
          <w:szCs w:val="32"/>
        </w:rPr>
        <w:t>：</w:t>
      </w:r>
    </w:p>
    <w:p w14:paraId="077A0409" w14:textId="77777777" w:rsidR="00CC53B7" w:rsidRDefault="00BB3173">
      <w:pPr>
        <w:snapToGrid w:val="0"/>
        <w:spacing w:line="540" w:lineRule="exact"/>
        <w:ind w:firstLineChars="212" w:firstLine="678"/>
        <w:rPr>
          <w:rFonts w:ascii="仿宋_GB2312" w:hAnsi="宋体"/>
          <w:szCs w:val="32"/>
        </w:rPr>
      </w:pPr>
      <w:r>
        <w:rPr>
          <w:rFonts w:ascii="仿宋_GB2312" w:hAnsi="宋体" w:hint="eastAsia"/>
          <w:szCs w:val="32"/>
        </w:rPr>
        <w:t>儒家伦理研究、先秦道家经典研读、庄学史文献选读、</w:t>
      </w:r>
    </w:p>
    <w:p w14:paraId="6EF97760" w14:textId="77777777" w:rsidR="00CC53B7" w:rsidRDefault="00BB3173">
      <w:pPr>
        <w:pStyle w:val="2"/>
        <w:ind w:firstLine="640"/>
        <w:rPr>
          <w:rFonts w:ascii="仿宋_GB2312" w:hAnsi="宋体"/>
          <w:szCs w:val="32"/>
        </w:rPr>
      </w:pPr>
      <w:r>
        <w:rPr>
          <w:rFonts w:ascii="仿宋_GB2312" w:hAnsi="宋体" w:hint="eastAsia"/>
          <w:szCs w:val="32"/>
        </w:rPr>
        <w:t>先秦儒家经典研读、经学专题研究、中国经史要籍选读、中国哲学史、中国古代人性论研究、</w:t>
      </w:r>
      <w:r>
        <w:rPr>
          <w:rFonts w:hint="eastAsia"/>
        </w:rPr>
        <w:t>宋明理学研究</w:t>
      </w:r>
      <w:r>
        <w:rPr>
          <w:rFonts w:ascii="仿宋_GB2312" w:hAnsi="宋体" w:hint="eastAsia"/>
          <w:szCs w:val="32"/>
        </w:rPr>
        <w:t>、儒家工夫论研究、清代《论语学》研究、中国近代思想史专题研究等</w:t>
      </w:r>
      <w:r>
        <w:rPr>
          <w:rFonts w:ascii="仿宋_GB2312" w:hAnsi="宋体"/>
          <w:szCs w:val="32"/>
        </w:rPr>
        <w:t>。</w:t>
      </w:r>
    </w:p>
    <w:p w14:paraId="7365A139" w14:textId="77777777" w:rsidR="00CC53B7" w:rsidRDefault="00BB3173">
      <w:pPr>
        <w:pStyle w:val="2"/>
        <w:ind w:firstLine="643"/>
      </w:pPr>
      <w:r>
        <w:rPr>
          <w:rFonts w:hint="eastAsia"/>
          <w:b/>
        </w:rPr>
        <w:t>外国哲学模块</w:t>
      </w:r>
      <w:r>
        <w:t>：</w:t>
      </w:r>
    </w:p>
    <w:p w14:paraId="1CE6F195" w14:textId="77777777" w:rsidR="00CC53B7" w:rsidRDefault="00BB3173">
      <w:pPr>
        <w:pStyle w:val="2"/>
        <w:ind w:firstLineChars="181" w:firstLine="579"/>
      </w:pPr>
      <w:r>
        <w:rPr>
          <w:rFonts w:hint="eastAsia"/>
        </w:rPr>
        <w:t>康</w:t>
      </w:r>
      <w:r>
        <w:t>德哲学、</w:t>
      </w:r>
      <w:r>
        <w:rPr>
          <w:rFonts w:hint="eastAsia"/>
        </w:rPr>
        <w:t>现象学原著选读、德语哲学原著选读、京都学派哲学专题、哲学关键词专题导读、拉丁文、古希腊形而上学、西方哲学史、尼采研究、现代西方哲学原著选读、德法哲学专题研究、法语哲学原著选读等</w:t>
      </w:r>
      <w:r>
        <w:t>。</w:t>
      </w:r>
    </w:p>
    <w:p w14:paraId="62CEADEE" w14:textId="77777777" w:rsidR="00CC53B7" w:rsidRDefault="00BB3173">
      <w:pPr>
        <w:ind w:firstLine="643"/>
      </w:pPr>
      <w:r>
        <w:rPr>
          <w:rFonts w:hint="eastAsia"/>
          <w:b/>
        </w:rPr>
        <w:t>逻辑</w:t>
      </w:r>
      <w:r>
        <w:rPr>
          <w:b/>
        </w:rPr>
        <w:t>学</w:t>
      </w:r>
      <w:r>
        <w:rPr>
          <w:rFonts w:hint="eastAsia"/>
          <w:b/>
        </w:rPr>
        <w:t>与</w:t>
      </w:r>
      <w:r>
        <w:rPr>
          <w:b/>
        </w:rPr>
        <w:t>科学哲学模</w:t>
      </w:r>
      <w:r>
        <w:rPr>
          <w:rFonts w:hint="eastAsia"/>
          <w:b/>
        </w:rPr>
        <w:t>块</w:t>
      </w:r>
      <w:r>
        <w:t>：</w:t>
      </w:r>
    </w:p>
    <w:p w14:paraId="2DF36445" w14:textId="77777777" w:rsidR="00CC53B7" w:rsidRDefault="00BB3173">
      <w:pPr>
        <w:pStyle w:val="2"/>
        <w:ind w:firstLine="640"/>
      </w:pPr>
      <w:r>
        <w:rPr>
          <w:rFonts w:hint="eastAsia"/>
        </w:rPr>
        <w:t>数理</w:t>
      </w:r>
      <w:r>
        <w:t>逻辑、</w:t>
      </w:r>
      <w:r>
        <w:rPr>
          <w:rFonts w:hint="eastAsia"/>
        </w:rPr>
        <w:t>人</w:t>
      </w:r>
      <w:r>
        <w:t>工智能</w:t>
      </w:r>
      <w:r>
        <w:rPr>
          <w:rFonts w:hint="eastAsia"/>
        </w:rPr>
        <w:t>逻辑</w:t>
      </w:r>
      <w:r>
        <w:t>、</w:t>
      </w:r>
      <w:r>
        <w:rPr>
          <w:rFonts w:hint="eastAsia"/>
        </w:rPr>
        <w:t>博弈逻辑、归纳逻辑、心灵哲学</w:t>
      </w:r>
      <w:r>
        <w:t>、</w:t>
      </w:r>
      <w:r>
        <w:rPr>
          <w:rFonts w:hint="eastAsia"/>
        </w:rPr>
        <w:t>科学</w:t>
      </w:r>
      <w:r>
        <w:t>哲学</w:t>
      </w:r>
      <w:r>
        <w:rPr>
          <w:rFonts w:hint="eastAsia"/>
        </w:rPr>
        <w:t>、语</w:t>
      </w:r>
      <w:r>
        <w:t>言哲学、</w:t>
      </w:r>
      <w:r>
        <w:rPr>
          <w:rFonts w:hint="eastAsia"/>
        </w:rPr>
        <w:t>非形式逻辑、中国古代名辩研究、递归论、模型论、认知与文化、知识</w:t>
      </w:r>
      <w:r>
        <w:t>论、数学史</w:t>
      </w:r>
      <w:r>
        <w:rPr>
          <w:rFonts w:hint="eastAsia"/>
        </w:rPr>
        <w:t>与</w:t>
      </w:r>
      <w:r>
        <w:t>数学哲学、</w:t>
      </w:r>
      <w:r>
        <w:rPr>
          <w:rFonts w:hint="eastAsia"/>
        </w:rPr>
        <w:t>计算</w:t>
      </w:r>
      <w:r>
        <w:t>复杂性理论、非经典逻辑</w:t>
      </w:r>
      <w:r>
        <w:rPr>
          <w:rFonts w:hint="eastAsia"/>
        </w:rPr>
        <w:t>等</w:t>
      </w:r>
      <w:r>
        <w:t>。</w:t>
      </w:r>
    </w:p>
    <w:p w14:paraId="6D5A789D" w14:textId="77777777" w:rsidR="00CC53B7" w:rsidRDefault="00BB3173">
      <w:pPr>
        <w:ind w:firstLine="643"/>
      </w:pPr>
      <w:r>
        <w:rPr>
          <w:rFonts w:hint="eastAsia"/>
          <w:b/>
        </w:rPr>
        <w:t>伦理</w:t>
      </w:r>
      <w:r>
        <w:rPr>
          <w:b/>
        </w:rPr>
        <w:t>学、美学</w:t>
      </w:r>
      <w:r>
        <w:rPr>
          <w:rFonts w:hint="eastAsia"/>
          <w:b/>
        </w:rPr>
        <w:t>与</w:t>
      </w:r>
      <w:r>
        <w:rPr>
          <w:b/>
        </w:rPr>
        <w:t>宗教学模块</w:t>
      </w:r>
      <w:r>
        <w:t>：</w:t>
      </w:r>
    </w:p>
    <w:p w14:paraId="42D21F2A" w14:textId="77777777" w:rsidR="00CC53B7" w:rsidRDefault="00BB3173">
      <w:pPr>
        <w:pStyle w:val="2"/>
        <w:ind w:firstLine="640"/>
      </w:pPr>
      <w:r>
        <w:rPr>
          <w:rFonts w:hint="eastAsia"/>
        </w:rPr>
        <w:lastRenderedPageBreak/>
        <w:t>伦理学与价值哲学名著选读与研讨、中国传统伦理思想专题、中国美学原著选读、当代道德哲学专题研究、西方美学原著选读、西方美学史、禅宗与中国文化专题、道家</w:t>
      </w:r>
      <w:r>
        <w:rPr>
          <w:rFonts w:hint="eastAsia"/>
        </w:rPr>
        <w:t>-</w:t>
      </w:r>
      <w:r>
        <w:rPr>
          <w:rFonts w:hint="eastAsia"/>
        </w:rPr>
        <w:t>道教思想史、基督教思想史、犹太思想研究专题、古典语言、中国佛教思想史专题、华南民间宗教、现象学伦理学、宗教社会学经典研读等</w:t>
      </w:r>
      <w:r>
        <w:t>。</w:t>
      </w:r>
    </w:p>
    <w:p w14:paraId="1202591D" w14:textId="77777777" w:rsidR="00CC53B7" w:rsidRDefault="00BB3173">
      <w:pPr>
        <w:pStyle w:val="20"/>
        <w:ind w:firstLine="640"/>
        <w:rPr>
          <w:rFonts w:ascii="Times New Roman" w:hAnsi="Times New Roman" w:cs="Times New Roman"/>
        </w:rPr>
      </w:pPr>
      <w:r>
        <w:rPr>
          <w:rFonts w:ascii="Times New Roman" w:hAnsi="Times New Roman" w:cs="Times New Roman"/>
        </w:rPr>
        <w:t>六、配套保障</w:t>
      </w:r>
    </w:p>
    <w:p w14:paraId="4137035F" w14:textId="77777777" w:rsidR="00CC53B7" w:rsidRPr="0018219A" w:rsidRDefault="00BB3173">
      <w:pPr>
        <w:pStyle w:val="a8"/>
        <w:numPr>
          <w:ilvl w:val="0"/>
          <w:numId w:val="1"/>
        </w:numPr>
        <w:ind w:firstLineChars="0"/>
        <w:rPr>
          <w:rFonts w:cs="Times New Roman"/>
          <w:b/>
        </w:rPr>
      </w:pPr>
      <w:r w:rsidRPr="0018219A">
        <w:rPr>
          <w:rFonts w:cs="Times New Roman" w:hint="eastAsia"/>
          <w:b/>
        </w:rPr>
        <w:t>组织保障</w:t>
      </w:r>
    </w:p>
    <w:p w14:paraId="7689239B" w14:textId="77777777" w:rsidR="00CC53B7" w:rsidRDefault="00BB3173" w:rsidP="00D27F8D">
      <w:pPr>
        <w:snapToGrid w:val="0"/>
        <w:spacing w:line="540" w:lineRule="exact"/>
        <w:ind w:firstLine="640"/>
        <w:rPr>
          <w:rFonts w:ascii="仿宋_GB2312" w:hAnsi="宋体"/>
          <w:szCs w:val="32"/>
        </w:rPr>
      </w:pPr>
      <w:r>
        <w:rPr>
          <w:rFonts w:ascii="仿宋_GB2312" w:hAnsi="宋体" w:hint="eastAsia"/>
          <w:szCs w:val="32"/>
        </w:rPr>
        <w:t>组织</w:t>
      </w:r>
      <w:r>
        <w:rPr>
          <w:rFonts w:ascii="仿宋_GB2312" w:hAnsi="宋体"/>
          <w:szCs w:val="32"/>
        </w:rPr>
        <w:t>管理方面，</w:t>
      </w:r>
      <w:r>
        <w:rPr>
          <w:rFonts w:ascii="仿宋_GB2312" w:hAnsi="宋体" w:hint="eastAsia"/>
          <w:szCs w:val="32"/>
        </w:rPr>
        <w:t>成立哲学强</w:t>
      </w:r>
      <w:r>
        <w:rPr>
          <w:rFonts w:ascii="仿宋_GB2312" w:hAnsi="宋体"/>
          <w:szCs w:val="32"/>
        </w:rPr>
        <w:t>基计划工作小组</w:t>
      </w:r>
      <w:r>
        <w:rPr>
          <w:rFonts w:ascii="仿宋_GB2312" w:hAnsi="宋体" w:hint="eastAsia"/>
          <w:szCs w:val="32"/>
        </w:rPr>
        <w:t>，党政主要负责人担任组长，推动</w:t>
      </w:r>
      <w:r>
        <w:rPr>
          <w:rFonts w:ascii="仿宋_GB2312" w:hAnsi="宋体"/>
          <w:szCs w:val="32"/>
        </w:rPr>
        <w:t>落实相关</w:t>
      </w:r>
      <w:r>
        <w:rPr>
          <w:rFonts w:ascii="仿宋_GB2312" w:hAnsi="宋体" w:hint="eastAsia"/>
          <w:szCs w:val="32"/>
        </w:rPr>
        <w:t>工作</w:t>
      </w:r>
      <w:r>
        <w:rPr>
          <w:rFonts w:ascii="仿宋_GB2312" w:hAnsi="宋体"/>
          <w:szCs w:val="32"/>
        </w:rPr>
        <w:t>。</w:t>
      </w:r>
    </w:p>
    <w:p w14:paraId="0627F82F" w14:textId="77777777" w:rsidR="00CC53B7" w:rsidRDefault="00BB3173" w:rsidP="00D27F8D">
      <w:pPr>
        <w:snapToGrid w:val="0"/>
        <w:spacing w:line="540" w:lineRule="exact"/>
        <w:ind w:firstLine="640"/>
        <w:rPr>
          <w:rFonts w:ascii="仿宋_GB2312" w:hAnsi="宋体"/>
          <w:szCs w:val="32"/>
        </w:rPr>
      </w:pPr>
      <w:r>
        <w:rPr>
          <w:rFonts w:ascii="仿宋_GB2312" w:hAnsi="宋体"/>
          <w:szCs w:val="32"/>
        </w:rPr>
        <w:t>教学管理方面，成立</w:t>
      </w:r>
      <w:r>
        <w:rPr>
          <w:rFonts w:ascii="仿宋_GB2312" w:hAnsi="宋体" w:hint="eastAsia"/>
          <w:szCs w:val="32"/>
        </w:rPr>
        <w:t>本</w:t>
      </w:r>
      <w:r>
        <w:rPr>
          <w:rFonts w:ascii="仿宋_GB2312" w:hAnsi="宋体"/>
          <w:szCs w:val="32"/>
        </w:rPr>
        <w:t>科</w:t>
      </w:r>
      <w:r>
        <w:rPr>
          <w:rFonts w:ascii="仿宋_GB2312" w:hAnsi="宋体" w:hint="eastAsia"/>
          <w:szCs w:val="32"/>
        </w:rPr>
        <w:t>教育与学位专门委员会哲学强</w:t>
      </w:r>
      <w:r>
        <w:rPr>
          <w:rFonts w:ascii="仿宋_GB2312" w:hAnsi="宋体"/>
          <w:szCs w:val="32"/>
        </w:rPr>
        <w:t>基计划</w:t>
      </w:r>
      <w:r>
        <w:rPr>
          <w:rFonts w:ascii="仿宋_GB2312" w:hAnsi="宋体" w:hint="eastAsia"/>
          <w:szCs w:val="32"/>
        </w:rPr>
        <w:t>小</w:t>
      </w:r>
      <w:r>
        <w:rPr>
          <w:rFonts w:ascii="仿宋_GB2312" w:hAnsi="宋体"/>
          <w:szCs w:val="32"/>
        </w:rPr>
        <w:t>组</w:t>
      </w:r>
      <w:r>
        <w:rPr>
          <w:rFonts w:ascii="仿宋_GB2312" w:hAnsi="宋体" w:hint="eastAsia"/>
          <w:szCs w:val="32"/>
        </w:rPr>
        <w:t>、</w:t>
      </w:r>
      <w:r>
        <w:rPr>
          <w:rFonts w:ascii="仿宋_GB2312" w:hAnsi="宋体"/>
          <w:szCs w:val="32"/>
        </w:rPr>
        <w:t>与各</w:t>
      </w:r>
      <w:r>
        <w:rPr>
          <w:rFonts w:ascii="仿宋_GB2312" w:hAnsi="宋体" w:hint="eastAsia"/>
          <w:szCs w:val="32"/>
        </w:rPr>
        <w:t>教研室和课程团队密切</w:t>
      </w:r>
      <w:r>
        <w:rPr>
          <w:rFonts w:ascii="仿宋_GB2312" w:hAnsi="宋体"/>
          <w:szCs w:val="32"/>
        </w:rPr>
        <w:t>合作</w:t>
      </w:r>
      <w:r>
        <w:rPr>
          <w:rFonts w:ascii="仿宋_GB2312" w:hAnsi="宋体" w:hint="eastAsia"/>
          <w:szCs w:val="32"/>
        </w:rPr>
        <w:t>，全</w:t>
      </w:r>
      <w:r>
        <w:rPr>
          <w:rFonts w:ascii="仿宋_GB2312" w:hAnsi="宋体"/>
          <w:szCs w:val="32"/>
        </w:rPr>
        <w:t>面落实</w:t>
      </w:r>
      <w:r>
        <w:rPr>
          <w:rFonts w:ascii="仿宋_GB2312" w:hAnsi="宋体" w:hint="eastAsia"/>
          <w:szCs w:val="32"/>
        </w:rPr>
        <w:t>哲学</w:t>
      </w:r>
      <w:r>
        <w:rPr>
          <w:rFonts w:ascii="仿宋_GB2312" w:hAnsi="宋体"/>
          <w:szCs w:val="32"/>
        </w:rPr>
        <w:t>强基计划</w:t>
      </w:r>
      <w:r>
        <w:rPr>
          <w:rFonts w:ascii="仿宋_GB2312" w:hAnsi="宋体" w:hint="eastAsia"/>
          <w:szCs w:val="32"/>
        </w:rPr>
        <w:t>人</w:t>
      </w:r>
      <w:r>
        <w:rPr>
          <w:rFonts w:ascii="仿宋_GB2312" w:hAnsi="宋体"/>
          <w:szCs w:val="32"/>
        </w:rPr>
        <w:t>才培养方案。</w:t>
      </w:r>
    </w:p>
    <w:p w14:paraId="4668D4C0" w14:textId="77777777" w:rsidR="00CC53B7" w:rsidRDefault="00BB3173" w:rsidP="00D27F8D">
      <w:pPr>
        <w:snapToGrid w:val="0"/>
        <w:spacing w:line="540" w:lineRule="exact"/>
        <w:ind w:firstLine="640"/>
      </w:pPr>
      <w:r>
        <w:rPr>
          <w:rFonts w:ascii="仿宋_GB2312" w:hAnsi="宋体"/>
          <w:szCs w:val="32"/>
        </w:rPr>
        <w:t>学生管理方面，</w:t>
      </w:r>
      <w:r>
        <w:rPr>
          <w:rFonts w:ascii="仿宋_GB2312" w:hAnsi="宋体" w:hint="eastAsia"/>
          <w:szCs w:val="32"/>
        </w:rPr>
        <w:t>由长</w:t>
      </w:r>
      <w:r>
        <w:rPr>
          <w:rFonts w:ascii="仿宋_GB2312" w:hAnsi="宋体"/>
          <w:szCs w:val="32"/>
        </w:rPr>
        <w:t>江学者</w:t>
      </w:r>
      <w:r>
        <w:rPr>
          <w:rFonts w:ascii="仿宋_GB2312" w:hAnsi="宋体" w:hint="eastAsia"/>
          <w:szCs w:val="32"/>
        </w:rPr>
        <w:t>等高层次人才担任班主任，</w:t>
      </w:r>
      <w:r>
        <w:rPr>
          <w:rFonts w:ascii="仿宋_GB2312" w:hAnsi="宋体"/>
          <w:szCs w:val="32"/>
        </w:rPr>
        <w:t>配置</w:t>
      </w:r>
      <w:r>
        <w:rPr>
          <w:rFonts w:ascii="仿宋_GB2312" w:hAnsi="宋体" w:hint="eastAsia"/>
          <w:szCs w:val="32"/>
        </w:rPr>
        <w:t>专职辅导</w:t>
      </w:r>
      <w:r>
        <w:rPr>
          <w:rFonts w:ascii="仿宋_GB2312" w:hAnsi="宋体"/>
          <w:szCs w:val="32"/>
        </w:rPr>
        <w:t>员</w:t>
      </w:r>
      <w:r>
        <w:rPr>
          <w:rFonts w:ascii="仿宋_GB2312" w:hAnsi="宋体" w:hint="eastAsia"/>
          <w:szCs w:val="32"/>
        </w:rPr>
        <w:t>，每位学生配备一名全程导师，落实形成书院制的住宿与管理方式，</w:t>
      </w:r>
      <w:r>
        <w:rPr>
          <w:rFonts w:ascii="仿宋_GB2312" w:hAnsi="宋体"/>
          <w:szCs w:val="32"/>
        </w:rPr>
        <w:t>为学生</w:t>
      </w:r>
      <w:r>
        <w:rPr>
          <w:rFonts w:ascii="仿宋_GB2312" w:hAnsi="宋体" w:hint="eastAsia"/>
          <w:szCs w:val="32"/>
        </w:rPr>
        <w:t>身心</w:t>
      </w:r>
      <w:r>
        <w:rPr>
          <w:rFonts w:ascii="仿宋_GB2312" w:hAnsi="宋体"/>
          <w:szCs w:val="32"/>
        </w:rPr>
        <w:t>健康、全面成</w:t>
      </w:r>
      <w:r>
        <w:rPr>
          <w:rFonts w:ascii="仿宋_GB2312" w:hAnsi="宋体" w:hint="eastAsia"/>
          <w:szCs w:val="32"/>
        </w:rPr>
        <w:t>长</w:t>
      </w:r>
      <w:r>
        <w:rPr>
          <w:rFonts w:ascii="仿宋_GB2312" w:hAnsi="宋体"/>
          <w:szCs w:val="32"/>
        </w:rPr>
        <w:t>提供一个良好环境。</w:t>
      </w:r>
    </w:p>
    <w:p w14:paraId="3EB6B400" w14:textId="77777777" w:rsidR="00CC53B7" w:rsidRPr="0018219A" w:rsidRDefault="00BB3173">
      <w:pPr>
        <w:ind w:firstLine="643"/>
        <w:rPr>
          <w:rFonts w:cs="Times New Roman"/>
          <w:b/>
        </w:rPr>
      </w:pPr>
      <w:r w:rsidRPr="0018219A">
        <w:rPr>
          <w:rFonts w:cs="Times New Roman"/>
          <w:b/>
        </w:rPr>
        <w:t>2.</w:t>
      </w:r>
      <w:r w:rsidRPr="0018219A">
        <w:rPr>
          <w:rFonts w:cs="Times New Roman" w:hint="eastAsia"/>
          <w:b/>
        </w:rPr>
        <w:t>经费保障</w:t>
      </w:r>
    </w:p>
    <w:p w14:paraId="02242D36" w14:textId="77777777" w:rsidR="00CC53B7" w:rsidRDefault="00BB3173">
      <w:pPr>
        <w:snapToGrid w:val="0"/>
        <w:spacing w:line="540" w:lineRule="exact"/>
        <w:ind w:firstLine="640"/>
      </w:pPr>
      <w:r>
        <w:rPr>
          <w:rFonts w:ascii="仿宋_GB2312" w:hAnsi="宋体" w:hint="eastAsia"/>
          <w:szCs w:val="32"/>
        </w:rPr>
        <w:t>通过中</w:t>
      </w:r>
      <w:r>
        <w:rPr>
          <w:rFonts w:ascii="仿宋_GB2312" w:hAnsi="宋体"/>
          <w:szCs w:val="32"/>
        </w:rPr>
        <w:t>山大学强基计划专项经</w:t>
      </w:r>
      <w:r>
        <w:rPr>
          <w:rFonts w:ascii="仿宋_GB2312" w:hAnsi="宋体" w:hint="eastAsia"/>
          <w:szCs w:val="32"/>
        </w:rPr>
        <w:t>费保证哲学强</w:t>
      </w:r>
      <w:r>
        <w:rPr>
          <w:rFonts w:ascii="仿宋_GB2312" w:hAnsi="宋体"/>
          <w:szCs w:val="32"/>
        </w:rPr>
        <w:t>基计划</w:t>
      </w:r>
      <w:r>
        <w:rPr>
          <w:rFonts w:ascii="仿宋_GB2312" w:hAnsi="宋体" w:hint="eastAsia"/>
          <w:szCs w:val="32"/>
        </w:rPr>
        <w:t>人才培养的日常运行。通过积极申请各类省部级名牌专业建设、师资团队建设、教学教改建设等项目，确保人才培养多维度经费需求。通过各</w:t>
      </w:r>
      <w:r>
        <w:rPr>
          <w:rFonts w:ascii="仿宋_GB2312" w:hAnsi="宋体"/>
          <w:szCs w:val="32"/>
        </w:rPr>
        <w:t>类</w:t>
      </w:r>
      <w:r>
        <w:rPr>
          <w:rFonts w:ascii="仿宋_GB2312" w:hAnsi="宋体" w:hint="eastAsia"/>
          <w:szCs w:val="32"/>
        </w:rPr>
        <w:t>社会渠道</w:t>
      </w:r>
      <w:r>
        <w:rPr>
          <w:rFonts w:ascii="仿宋_GB2312" w:hAnsi="宋体"/>
          <w:szCs w:val="32"/>
        </w:rPr>
        <w:t>，如校友基金等方</w:t>
      </w:r>
      <w:r>
        <w:rPr>
          <w:rFonts w:ascii="仿宋_GB2312" w:hAnsi="宋体" w:hint="eastAsia"/>
          <w:szCs w:val="32"/>
        </w:rPr>
        <w:t>式设立</w:t>
      </w:r>
      <w:r>
        <w:rPr>
          <w:rFonts w:ascii="仿宋_GB2312" w:hAnsi="宋体"/>
          <w:szCs w:val="32"/>
        </w:rPr>
        <w:t>专门的</w:t>
      </w:r>
      <w:r>
        <w:rPr>
          <w:rFonts w:ascii="仿宋_GB2312" w:hAnsi="宋体" w:hint="eastAsia"/>
          <w:szCs w:val="32"/>
        </w:rPr>
        <w:t>哲学</w:t>
      </w:r>
      <w:r>
        <w:rPr>
          <w:rFonts w:ascii="仿宋_GB2312" w:hAnsi="宋体"/>
          <w:szCs w:val="32"/>
        </w:rPr>
        <w:t>强基计划基金，用于资助对外交流、特殊</w:t>
      </w:r>
      <w:r>
        <w:rPr>
          <w:rFonts w:ascii="仿宋_GB2312" w:hAnsi="宋体" w:hint="eastAsia"/>
          <w:szCs w:val="32"/>
        </w:rPr>
        <w:t>奖励、</w:t>
      </w:r>
      <w:r>
        <w:rPr>
          <w:rFonts w:ascii="仿宋_GB2312" w:hAnsi="宋体"/>
          <w:szCs w:val="32"/>
        </w:rPr>
        <w:t>特殊贡</w:t>
      </w:r>
      <w:r>
        <w:rPr>
          <w:rFonts w:ascii="仿宋_GB2312" w:hAnsi="宋体" w:hint="eastAsia"/>
          <w:szCs w:val="32"/>
        </w:rPr>
        <w:t>献</w:t>
      </w:r>
      <w:r>
        <w:rPr>
          <w:rFonts w:ascii="仿宋_GB2312" w:hAnsi="宋体"/>
          <w:szCs w:val="32"/>
        </w:rPr>
        <w:t>等。</w:t>
      </w:r>
    </w:p>
    <w:p w14:paraId="40E70F7D" w14:textId="77777777" w:rsidR="00CC53B7" w:rsidRPr="0018219A" w:rsidRDefault="00BB3173">
      <w:pPr>
        <w:ind w:firstLine="643"/>
        <w:rPr>
          <w:rFonts w:cs="Times New Roman"/>
          <w:b/>
        </w:rPr>
      </w:pPr>
      <w:r w:rsidRPr="0018219A">
        <w:rPr>
          <w:rFonts w:cs="Times New Roman"/>
          <w:b/>
        </w:rPr>
        <w:t>3.</w:t>
      </w:r>
      <w:r w:rsidRPr="0018219A">
        <w:rPr>
          <w:rFonts w:cs="Times New Roman" w:hint="eastAsia"/>
          <w:b/>
        </w:rPr>
        <w:t>师资保障</w:t>
      </w:r>
    </w:p>
    <w:p w14:paraId="7B4A01F4" w14:textId="77777777" w:rsidR="00CC53B7" w:rsidRDefault="00BB3173">
      <w:pPr>
        <w:adjustRightInd w:val="0"/>
        <w:snapToGrid w:val="0"/>
        <w:spacing w:line="540" w:lineRule="exact"/>
        <w:ind w:firstLine="640"/>
        <w:rPr>
          <w:rFonts w:ascii="仿宋_GB2312" w:hAnsi="宋体"/>
          <w:szCs w:val="32"/>
        </w:rPr>
      </w:pPr>
      <w:r>
        <w:rPr>
          <w:rFonts w:ascii="仿宋_GB2312" w:hAnsi="宋体" w:hint="eastAsia"/>
          <w:szCs w:val="32"/>
        </w:rPr>
        <w:lastRenderedPageBreak/>
        <w:t>坚持</w:t>
      </w:r>
      <w:r>
        <w:rPr>
          <w:rFonts w:ascii="仿宋_GB2312" w:hAnsi="宋体"/>
          <w:szCs w:val="32"/>
        </w:rPr>
        <w:t>立德</w:t>
      </w:r>
      <w:r>
        <w:rPr>
          <w:rFonts w:ascii="仿宋_GB2312" w:hAnsi="宋体" w:hint="eastAsia"/>
          <w:szCs w:val="32"/>
        </w:rPr>
        <w:t>树</w:t>
      </w:r>
      <w:r>
        <w:rPr>
          <w:rFonts w:ascii="仿宋_GB2312" w:hAnsi="宋体"/>
          <w:szCs w:val="32"/>
        </w:rPr>
        <w:t>人根本任务，</w:t>
      </w:r>
      <w:r>
        <w:rPr>
          <w:rFonts w:ascii="仿宋_GB2312" w:hAnsi="宋体" w:hint="eastAsia"/>
          <w:szCs w:val="32"/>
        </w:rPr>
        <w:t>持续推进师德师风建设，着力打造一流师资队伍，坚持以最优秀的人培养更优秀的人。</w:t>
      </w:r>
    </w:p>
    <w:p w14:paraId="6139F2C9" w14:textId="77777777" w:rsidR="00CC53B7" w:rsidRDefault="00BB3173">
      <w:pPr>
        <w:adjustRightInd w:val="0"/>
        <w:snapToGrid w:val="0"/>
        <w:spacing w:line="540" w:lineRule="exact"/>
        <w:ind w:firstLine="640"/>
        <w:rPr>
          <w:rFonts w:ascii="仿宋_GB2312" w:hAnsi="宋体"/>
          <w:szCs w:val="32"/>
        </w:rPr>
      </w:pPr>
      <w:r>
        <w:rPr>
          <w:rFonts w:ascii="仿宋_GB2312" w:hAnsi="宋体" w:hint="eastAsia"/>
          <w:szCs w:val="32"/>
        </w:rPr>
        <w:t>（1）加强一流专任师资队伍建设。一方面在现有师资力量中抽调各专业骨干教师如长江学者、万人计划人才等形成哲学强</w:t>
      </w:r>
      <w:r>
        <w:rPr>
          <w:rFonts w:ascii="仿宋_GB2312" w:hAnsi="宋体"/>
          <w:szCs w:val="32"/>
        </w:rPr>
        <w:t>基计划</w:t>
      </w:r>
      <w:r>
        <w:rPr>
          <w:rFonts w:ascii="仿宋_GB2312" w:hAnsi="宋体" w:hint="eastAsia"/>
          <w:szCs w:val="32"/>
        </w:rPr>
        <w:t>专</w:t>
      </w:r>
      <w:r>
        <w:rPr>
          <w:rFonts w:ascii="仿宋_GB2312" w:hAnsi="宋体"/>
          <w:szCs w:val="32"/>
        </w:rPr>
        <w:t>门</w:t>
      </w:r>
      <w:r>
        <w:rPr>
          <w:rFonts w:ascii="仿宋_GB2312" w:hAnsi="宋体" w:hint="eastAsia"/>
          <w:szCs w:val="32"/>
        </w:rPr>
        <w:t>师资团队；另一方面注重师资人才引进及内部培养，形成具有国际视野、学术水平一流、梯队方向合理、符合哲学强</w:t>
      </w:r>
      <w:r>
        <w:rPr>
          <w:rFonts w:ascii="仿宋_GB2312" w:hAnsi="宋体"/>
          <w:szCs w:val="32"/>
        </w:rPr>
        <w:t>基</w:t>
      </w:r>
      <w:r>
        <w:rPr>
          <w:rFonts w:ascii="仿宋_GB2312" w:hAnsi="宋体" w:hint="eastAsia"/>
          <w:szCs w:val="32"/>
        </w:rPr>
        <w:t>计划人才培养目标的一流师资体系。</w:t>
      </w:r>
    </w:p>
    <w:p w14:paraId="072400AF" w14:textId="77777777" w:rsidR="00CC53B7" w:rsidRDefault="00BB3173">
      <w:pPr>
        <w:pStyle w:val="2"/>
        <w:ind w:firstLine="640"/>
      </w:pPr>
      <w:r>
        <w:rPr>
          <w:rFonts w:ascii="仿宋_GB2312" w:hAnsi="宋体" w:hint="eastAsia"/>
          <w:szCs w:val="32"/>
        </w:rPr>
        <w:t>（</w:t>
      </w:r>
      <w:r>
        <w:rPr>
          <w:rFonts w:ascii="仿宋_GB2312" w:hAnsi="宋体"/>
          <w:szCs w:val="32"/>
        </w:rPr>
        <w:t>2</w:t>
      </w:r>
      <w:r>
        <w:rPr>
          <w:rFonts w:ascii="仿宋_GB2312" w:hAnsi="宋体" w:hint="eastAsia"/>
          <w:szCs w:val="32"/>
        </w:rPr>
        <w:t>）推动国内外高水平师资交流。在海内外聘请“哲学强基计划特聘教授”开设专门课程，汇聚全球优质学</w:t>
      </w:r>
      <w:r>
        <w:rPr>
          <w:rFonts w:ascii="仿宋_GB2312" w:hAnsi="宋体"/>
          <w:szCs w:val="32"/>
        </w:rPr>
        <w:t>术</w:t>
      </w:r>
      <w:r>
        <w:rPr>
          <w:rFonts w:ascii="仿宋_GB2312" w:hAnsi="宋体" w:hint="eastAsia"/>
          <w:szCs w:val="32"/>
        </w:rPr>
        <w:t>资源，促进学生与国内外学术大师深度交流合作，拓展学生的国际视野和跨文化理解沟通能力，</w:t>
      </w:r>
      <w:r>
        <w:rPr>
          <w:rFonts w:ascii="仿宋_GB2312" w:hAnsi="宋体"/>
          <w:szCs w:val="32"/>
        </w:rPr>
        <w:t>实现大师引领</w:t>
      </w:r>
      <w:r>
        <w:rPr>
          <w:rFonts w:ascii="仿宋_GB2312" w:hAnsi="宋体" w:hint="eastAsia"/>
          <w:szCs w:val="32"/>
        </w:rPr>
        <w:t>。</w:t>
      </w:r>
    </w:p>
    <w:p w14:paraId="0B3AF020" w14:textId="77777777" w:rsidR="00CC53B7" w:rsidRPr="0018219A" w:rsidRDefault="00BB3173">
      <w:pPr>
        <w:ind w:firstLine="643"/>
        <w:rPr>
          <w:rFonts w:cs="Times New Roman"/>
          <w:b/>
        </w:rPr>
      </w:pPr>
      <w:r w:rsidRPr="0018219A">
        <w:rPr>
          <w:rFonts w:cs="Times New Roman"/>
          <w:b/>
        </w:rPr>
        <w:t>4.</w:t>
      </w:r>
      <w:r w:rsidRPr="0018219A">
        <w:rPr>
          <w:b/>
        </w:rPr>
        <w:t xml:space="preserve"> </w:t>
      </w:r>
      <w:r w:rsidRPr="0018219A">
        <w:rPr>
          <w:rFonts w:cs="Times New Roman" w:hint="eastAsia"/>
          <w:b/>
        </w:rPr>
        <w:t>政策保障</w:t>
      </w:r>
    </w:p>
    <w:p w14:paraId="26831301" w14:textId="66BA0086" w:rsidR="00CC53B7" w:rsidRDefault="00BB3173" w:rsidP="003340A8">
      <w:pPr>
        <w:pStyle w:val="2"/>
        <w:ind w:firstLine="640"/>
        <w:rPr>
          <w:rFonts w:ascii="仿宋_GB2312" w:hAnsi="宋体"/>
          <w:szCs w:val="32"/>
        </w:rPr>
      </w:pPr>
      <w:r>
        <w:rPr>
          <w:rFonts w:ascii="仿宋_GB2312" w:hAnsi="宋体" w:hint="eastAsia"/>
          <w:szCs w:val="32"/>
        </w:rPr>
        <w:t>在目前</w:t>
      </w:r>
      <w:r>
        <w:rPr>
          <w:rFonts w:ascii="仿宋_GB2312" w:hAnsi="宋体"/>
          <w:szCs w:val="32"/>
        </w:rPr>
        <w:t>的人才培养基础上，针对</w:t>
      </w:r>
      <w:r>
        <w:rPr>
          <w:rFonts w:ascii="仿宋_GB2312" w:hAnsi="宋体" w:hint="eastAsia"/>
          <w:szCs w:val="32"/>
        </w:rPr>
        <w:t>哲学</w:t>
      </w:r>
      <w:r>
        <w:rPr>
          <w:rFonts w:ascii="仿宋_GB2312" w:hAnsi="宋体"/>
          <w:szCs w:val="32"/>
        </w:rPr>
        <w:t>强基计划增设各</w:t>
      </w:r>
      <w:r>
        <w:rPr>
          <w:rFonts w:ascii="仿宋_GB2312" w:hAnsi="宋体" w:hint="eastAsia"/>
          <w:szCs w:val="32"/>
        </w:rPr>
        <w:t>类奖</w:t>
      </w:r>
      <w:r>
        <w:rPr>
          <w:rFonts w:ascii="仿宋_GB2312" w:hAnsi="宋体"/>
          <w:szCs w:val="32"/>
        </w:rPr>
        <w:t>助机制。</w:t>
      </w:r>
      <w:r>
        <w:rPr>
          <w:rFonts w:ascii="仿宋_GB2312" w:hAnsi="宋体" w:hint="eastAsia"/>
          <w:szCs w:val="32"/>
        </w:rPr>
        <w:t>在</w:t>
      </w:r>
      <w:r>
        <w:rPr>
          <w:rFonts w:ascii="仿宋_GB2312" w:hAnsi="宋体"/>
          <w:szCs w:val="32"/>
        </w:rPr>
        <w:t>国家级、校级奖学金基础上增</w:t>
      </w:r>
      <w:r>
        <w:rPr>
          <w:rFonts w:ascii="仿宋_GB2312" w:hAnsi="宋体" w:hint="eastAsia"/>
          <w:szCs w:val="32"/>
        </w:rPr>
        <w:t>设</w:t>
      </w:r>
      <w:r>
        <w:rPr>
          <w:rFonts w:ascii="仿宋_GB2312" w:hAnsi="宋体"/>
          <w:szCs w:val="32"/>
        </w:rPr>
        <w:t>强基奖学</w:t>
      </w:r>
      <w:r>
        <w:rPr>
          <w:rFonts w:ascii="仿宋_GB2312" w:hAnsi="宋体" w:hint="eastAsia"/>
          <w:szCs w:val="32"/>
        </w:rPr>
        <w:t>金，</w:t>
      </w:r>
      <w:r>
        <w:rPr>
          <w:rFonts w:ascii="仿宋_GB2312" w:hAnsi="宋体"/>
          <w:szCs w:val="32"/>
        </w:rPr>
        <w:t>对</w:t>
      </w:r>
      <w:r>
        <w:rPr>
          <w:rFonts w:ascii="仿宋_GB2312" w:hAnsi="宋体" w:hint="eastAsia"/>
          <w:szCs w:val="32"/>
        </w:rPr>
        <w:t>参加</w:t>
      </w:r>
      <w:r>
        <w:rPr>
          <w:rFonts w:ascii="仿宋_GB2312" w:hAnsi="宋体"/>
          <w:szCs w:val="32"/>
        </w:rPr>
        <w:t>国内外重要学术</w:t>
      </w:r>
      <w:r>
        <w:rPr>
          <w:rFonts w:ascii="仿宋_GB2312" w:hAnsi="宋体" w:hint="eastAsia"/>
          <w:szCs w:val="32"/>
        </w:rPr>
        <w:t>会</w:t>
      </w:r>
      <w:r>
        <w:rPr>
          <w:rFonts w:ascii="仿宋_GB2312" w:hAnsi="宋体"/>
          <w:szCs w:val="32"/>
        </w:rPr>
        <w:t>议交流给予全额资助</w:t>
      </w:r>
      <w:r>
        <w:rPr>
          <w:rFonts w:ascii="仿宋_GB2312" w:hAnsi="宋体" w:hint="eastAsia"/>
          <w:szCs w:val="32"/>
        </w:rPr>
        <w:t>，实现本科期间高水平大学交流全员覆盖，对</w:t>
      </w:r>
      <w:r>
        <w:rPr>
          <w:rFonts w:ascii="仿宋_GB2312" w:hAnsi="宋体"/>
          <w:szCs w:val="32"/>
        </w:rPr>
        <w:t>在国内外重要学术期刊发表</w:t>
      </w:r>
      <w:r>
        <w:rPr>
          <w:rFonts w:ascii="仿宋_GB2312" w:hAnsi="宋体" w:hint="eastAsia"/>
          <w:szCs w:val="32"/>
        </w:rPr>
        <w:t>高</w:t>
      </w:r>
      <w:r>
        <w:rPr>
          <w:rFonts w:ascii="仿宋_GB2312" w:hAnsi="宋体"/>
          <w:szCs w:val="32"/>
        </w:rPr>
        <w:t>质量论文给予特殊奖励</w:t>
      </w:r>
      <w:r>
        <w:rPr>
          <w:rFonts w:ascii="仿宋_GB2312" w:hAnsi="宋体" w:hint="eastAsia"/>
          <w:szCs w:val="32"/>
        </w:rPr>
        <w:t>，对</w:t>
      </w:r>
      <w:r>
        <w:rPr>
          <w:rFonts w:ascii="仿宋_GB2312" w:hAnsi="宋体"/>
          <w:szCs w:val="32"/>
        </w:rPr>
        <w:t>持</w:t>
      </w:r>
      <w:r>
        <w:rPr>
          <w:rFonts w:ascii="仿宋_GB2312" w:hAnsi="宋体" w:hint="eastAsia"/>
          <w:szCs w:val="32"/>
        </w:rPr>
        <w:t>续表现</w:t>
      </w:r>
      <w:r>
        <w:rPr>
          <w:rFonts w:ascii="仿宋_GB2312" w:hAnsi="宋体"/>
          <w:szCs w:val="32"/>
        </w:rPr>
        <w:t>优秀</w:t>
      </w:r>
      <w:r>
        <w:rPr>
          <w:rFonts w:ascii="仿宋_GB2312" w:hAnsi="宋体" w:hint="eastAsia"/>
          <w:szCs w:val="32"/>
        </w:rPr>
        <w:t>的</w:t>
      </w:r>
      <w:r>
        <w:rPr>
          <w:rFonts w:ascii="仿宋_GB2312" w:hAnsi="宋体"/>
          <w:szCs w:val="32"/>
        </w:rPr>
        <w:t>学生</w:t>
      </w:r>
      <w:r>
        <w:rPr>
          <w:rFonts w:ascii="仿宋_GB2312" w:hAnsi="宋体" w:hint="eastAsia"/>
          <w:szCs w:val="32"/>
        </w:rPr>
        <w:t>在</w:t>
      </w:r>
      <w:r>
        <w:rPr>
          <w:rFonts w:ascii="仿宋_GB2312" w:hAnsi="宋体"/>
          <w:szCs w:val="32"/>
        </w:rPr>
        <w:t>免</w:t>
      </w:r>
      <w:r>
        <w:rPr>
          <w:rFonts w:ascii="仿宋_GB2312" w:hAnsi="宋体" w:hint="eastAsia"/>
          <w:szCs w:val="32"/>
        </w:rPr>
        <w:t>试</w:t>
      </w:r>
      <w:r>
        <w:rPr>
          <w:rFonts w:ascii="仿宋_GB2312" w:hAnsi="宋体"/>
          <w:szCs w:val="32"/>
        </w:rPr>
        <w:t>推荐研究生、</w:t>
      </w:r>
      <w:r>
        <w:rPr>
          <w:rFonts w:ascii="仿宋_GB2312" w:hAnsi="宋体" w:hint="eastAsia"/>
          <w:szCs w:val="32"/>
        </w:rPr>
        <w:t>直</w:t>
      </w:r>
      <w:r>
        <w:rPr>
          <w:rFonts w:ascii="仿宋_GB2312" w:hAnsi="宋体"/>
          <w:szCs w:val="32"/>
        </w:rPr>
        <w:t>博和公派留学</w:t>
      </w:r>
      <w:r>
        <w:rPr>
          <w:rFonts w:ascii="仿宋_GB2312" w:hAnsi="宋体" w:hint="eastAsia"/>
          <w:szCs w:val="32"/>
        </w:rPr>
        <w:t>方面提供</w:t>
      </w:r>
      <w:r>
        <w:rPr>
          <w:rFonts w:ascii="仿宋_GB2312" w:hAnsi="宋体"/>
          <w:szCs w:val="32"/>
        </w:rPr>
        <w:t>快速通</w:t>
      </w:r>
      <w:r>
        <w:rPr>
          <w:rFonts w:ascii="仿宋_GB2312" w:hAnsi="宋体" w:hint="eastAsia"/>
          <w:szCs w:val="32"/>
        </w:rPr>
        <w:t>道政策</w:t>
      </w:r>
      <w:r>
        <w:rPr>
          <w:rFonts w:ascii="仿宋_GB2312" w:hAnsi="宋体"/>
          <w:szCs w:val="32"/>
        </w:rPr>
        <w:t>。</w:t>
      </w:r>
    </w:p>
    <w:p w14:paraId="180A2D10" w14:textId="77777777" w:rsidR="006241BA" w:rsidRDefault="006241BA" w:rsidP="006241BA">
      <w:pPr>
        <w:ind w:firstLine="640"/>
      </w:pPr>
    </w:p>
    <w:p w14:paraId="08B30227" w14:textId="3464E30D" w:rsidR="006241BA" w:rsidRDefault="006241BA" w:rsidP="006241BA">
      <w:pPr>
        <w:ind w:firstLine="640"/>
      </w:pPr>
      <w:r w:rsidRPr="006241BA">
        <w:rPr>
          <w:rFonts w:hint="eastAsia"/>
        </w:rPr>
        <w:t>中山大学</w:t>
      </w:r>
      <w:r w:rsidR="00A40BE3">
        <w:rPr>
          <w:rFonts w:hint="eastAsia"/>
        </w:rPr>
        <w:t>哲学</w:t>
      </w:r>
      <w:r w:rsidRPr="006241BA">
        <w:rPr>
          <w:rFonts w:hint="eastAsia"/>
        </w:rPr>
        <w:t>强基计划培养方案由</w:t>
      </w:r>
      <w:r>
        <w:rPr>
          <w:rFonts w:hint="eastAsia"/>
        </w:rPr>
        <w:t>哲学系</w:t>
      </w:r>
      <w:r w:rsidRPr="006241BA">
        <w:rPr>
          <w:rFonts w:hint="eastAsia"/>
        </w:rPr>
        <w:t>负责解释，如有修订，以最新修订的培养方案为准。</w:t>
      </w:r>
    </w:p>
    <w:p w14:paraId="1D673357" w14:textId="3D42C985" w:rsidR="00A40BE3" w:rsidRPr="00A40BE3" w:rsidRDefault="00A40BE3" w:rsidP="00A40BE3">
      <w:pPr>
        <w:pStyle w:val="2"/>
        <w:ind w:firstLine="640"/>
      </w:pPr>
      <w:r>
        <w:t xml:space="preserve">                            </w:t>
      </w:r>
    </w:p>
    <w:sectPr w:rsidR="00A40BE3" w:rsidRPr="00A40BE3" w:rsidSect="0018219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5FDD1" w14:textId="77777777" w:rsidR="00F935A5" w:rsidRDefault="00F935A5">
      <w:pPr>
        <w:spacing w:line="240" w:lineRule="auto"/>
        <w:ind w:firstLine="640"/>
      </w:pPr>
      <w:r>
        <w:separator/>
      </w:r>
    </w:p>
  </w:endnote>
  <w:endnote w:type="continuationSeparator" w:id="0">
    <w:p w14:paraId="74E7CAF8" w14:textId="77777777" w:rsidR="00F935A5" w:rsidRDefault="00F935A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88AF7" w14:textId="77777777" w:rsidR="00CC53B7" w:rsidRDefault="00CC53B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47085"/>
      <w:docPartObj>
        <w:docPartGallery w:val="Page Numbers (Bottom of Page)"/>
        <w:docPartUnique/>
      </w:docPartObj>
    </w:sdtPr>
    <w:sdtEndPr>
      <w:rPr>
        <w:sz w:val="24"/>
        <w:szCs w:val="24"/>
      </w:rPr>
    </w:sdtEndPr>
    <w:sdtContent>
      <w:p w14:paraId="08EC7AAA" w14:textId="5F77F9FF" w:rsidR="003340A8" w:rsidRPr="0018219A" w:rsidRDefault="003340A8">
        <w:pPr>
          <w:pStyle w:val="a4"/>
          <w:ind w:firstLine="360"/>
          <w:jc w:val="center"/>
          <w:rPr>
            <w:sz w:val="24"/>
            <w:szCs w:val="24"/>
          </w:rPr>
        </w:pPr>
        <w:r w:rsidRPr="0018219A">
          <w:rPr>
            <w:sz w:val="24"/>
            <w:szCs w:val="24"/>
          </w:rPr>
          <w:fldChar w:fldCharType="begin"/>
        </w:r>
        <w:r w:rsidRPr="0018219A">
          <w:rPr>
            <w:sz w:val="24"/>
            <w:szCs w:val="24"/>
          </w:rPr>
          <w:instrText>PAGE   \* MERGEFORMAT</w:instrText>
        </w:r>
        <w:r w:rsidRPr="0018219A">
          <w:rPr>
            <w:sz w:val="24"/>
            <w:szCs w:val="24"/>
          </w:rPr>
          <w:fldChar w:fldCharType="separate"/>
        </w:r>
        <w:r w:rsidR="0087564B" w:rsidRPr="0087564B">
          <w:rPr>
            <w:noProof/>
            <w:sz w:val="24"/>
            <w:szCs w:val="24"/>
            <w:lang w:val="zh-CN"/>
          </w:rPr>
          <w:t>-</w:t>
        </w:r>
        <w:r w:rsidR="0087564B">
          <w:rPr>
            <w:noProof/>
            <w:sz w:val="24"/>
            <w:szCs w:val="24"/>
          </w:rPr>
          <w:t xml:space="preserve"> 2 -</w:t>
        </w:r>
        <w:r w:rsidRPr="0018219A">
          <w:rPr>
            <w:sz w:val="24"/>
            <w:szCs w:val="24"/>
          </w:rPr>
          <w:fldChar w:fldCharType="end"/>
        </w:r>
      </w:p>
    </w:sdtContent>
  </w:sdt>
  <w:p w14:paraId="46054138" w14:textId="77777777" w:rsidR="00CC53B7" w:rsidRDefault="00CC53B7">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DAB4A" w14:textId="77777777" w:rsidR="00CC53B7" w:rsidRDefault="00CC53B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5CBA3" w14:textId="77777777" w:rsidR="00F935A5" w:rsidRDefault="00F935A5">
      <w:pPr>
        <w:spacing w:line="240" w:lineRule="auto"/>
        <w:ind w:firstLine="640"/>
      </w:pPr>
      <w:r>
        <w:separator/>
      </w:r>
    </w:p>
  </w:footnote>
  <w:footnote w:type="continuationSeparator" w:id="0">
    <w:p w14:paraId="24A52338" w14:textId="77777777" w:rsidR="00F935A5" w:rsidRDefault="00F935A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0B659" w14:textId="77777777" w:rsidR="00CC53B7" w:rsidRDefault="00CC53B7">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9B450" w14:textId="77777777" w:rsidR="00CC53B7" w:rsidRDefault="00CC53B7">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AA2DF" w14:textId="77777777" w:rsidR="00CC53B7" w:rsidRDefault="00CC53B7">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63795"/>
    <w:multiLevelType w:val="multilevel"/>
    <w:tmpl w:val="70C63795"/>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8F"/>
    <w:rsid w:val="000604AB"/>
    <w:rsid w:val="00067923"/>
    <w:rsid w:val="000A3C17"/>
    <w:rsid w:val="000B3232"/>
    <w:rsid w:val="000D4545"/>
    <w:rsid w:val="000E00B3"/>
    <w:rsid w:val="000E6DB3"/>
    <w:rsid w:val="0010435C"/>
    <w:rsid w:val="001163D5"/>
    <w:rsid w:val="001371C1"/>
    <w:rsid w:val="00150FF3"/>
    <w:rsid w:val="00160F43"/>
    <w:rsid w:val="001621FD"/>
    <w:rsid w:val="0018219A"/>
    <w:rsid w:val="001A340D"/>
    <w:rsid w:val="001D3941"/>
    <w:rsid w:val="001E1BE2"/>
    <w:rsid w:val="001F2572"/>
    <w:rsid w:val="00212642"/>
    <w:rsid w:val="00231A04"/>
    <w:rsid w:val="00240954"/>
    <w:rsid w:val="002448B2"/>
    <w:rsid w:val="00267318"/>
    <w:rsid w:val="00275A7A"/>
    <w:rsid w:val="00287DBE"/>
    <w:rsid w:val="00297B02"/>
    <w:rsid w:val="002B2CC2"/>
    <w:rsid w:val="002D6C7D"/>
    <w:rsid w:val="002D6CF2"/>
    <w:rsid w:val="002E3D82"/>
    <w:rsid w:val="002E3FC3"/>
    <w:rsid w:val="002E501E"/>
    <w:rsid w:val="002E70D5"/>
    <w:rsid w:val="002E7FC3"/>
    <w:rsid w:val="003000E1"/>
    <w:rsid w:val="00317CB8"/>
    <w:rsid w:val="00333DAE"/>
    <w:rsid w:val="003340A8"/>
    <w:rsid w:val="003510F4"/>
    <w:rsid w:val="003533DC"/>
    <w:rsid w:val="0036390E"/>
    <w:rsid w:val="00366719"/>
    <w:rsid w:val="003740EF"/>
    <w:rsid w:val="0037728D"/>
    <w:rsid w:val="003A4866"/>
    <w:rsid w:val="003C1E91"/>
    <w:rsid w:val="00412675"/>
    <w:rsid w:val="00416C98"/>
    <w:rsid w:val="004215E2"/>
    <w:rsid w:val="0042686A"/>
    <w:rsid w:val="00437BD5"/>
    <w:rsid w:val="00450AF8"/>
    <w:rsid w:val="00453F50"/>
    <w:rsid w:val="0046792C"/>
    <w:rsid w:val="00486C26"/>
    <w:rsid w:val="00493465"/>
    <w:rsid w:val="004B689C"/>
    <w:rsid w:val="004C4D95"/>
    <w:rsid w:val="004D15A5"/>
    <w:rsid w:val="004E0F4B"/>
    <w:rsid w:val="0054013A"/>
    <w:rsid w:val="00540BFA"/>
    <w:rsid w:val="00543917"/>
    <w:rsid w:val="0055489B"/>
    <w:rsid w:val="00555BCF"/>
    <w:rsid w:val="0056742B"/>
    <w:rsid w:val="00581991"/>
    <w:rsid w:val="005B0C01"/>
    <w:rsid w:val="005B33F6"/>
    <w:rsid w:val="005B3AEA"/>
    <w:rsid w:val="005B6322"/>
    <w:rsid w:val="005D40D0"/>
    <w:rsid w:val="005D70CA"/>
    <w:rsid w:val="005E0505"/>
    <w:rsid w:val="005F128B"/>
    <w:rsid w:val="005F3B0B"/>
    <w:rsid w:val="005F3F1F"/>
    <w:rsid w:val="00617B02"/>
    <w:rsid w:val="006241BA"/>
    <w:rsid w:val="00626BF2"/>
    <w:rsid w:val="006346B3"/>
    <w:rsid w:val="006441AB"/>
    <w:rsid w:val="00645DA7"/>
    <w:rsid w:val="00657A96"/>
    <w:rsid w:val="0067167C"/>
    <w:rsid w:val="0068183D"/>
    <w:rsid w:val="006912C2"/>
    <w:rsid w:val="006923C2"/>
    <w:rsid w:val="00692C85"/>
    <w:rsid w:val="006A0C7D"/>
    <w:rsid w:val="006B720D"/>
    <w:rsid w:val="007242F6"/>
    <w:rsid w:val="00727E6C"/>
    <w:rsid w:val="007467C1"/>
    <w:rsid w:val="007513AB"/>
    <w:rsid w:val="00773FD8"/>
    <w:rsid w:val="00781831"/>
    <w:rsid w:val="00782692"/>
    <w:rsid w:val="00784F2D"/>
    <w:rsid w:val="007B291B"/>
    <w:rsid w:val="007F2338"/>
    <w:rsid w:val="008025A8"/>
    <w:rsid w:val="008642D9"/>
    <w:rsid w:val="008721F1"/>
    <w:rsid w:val="0087564B"/>
    <w:rsid w:val="00876B1D"/>
    <w:rsid w:val="00886B24"/>
    <w:rsid w:val="008909D4"/>
    <w:rsid w:val="008B6D3A"/>
    <w:rsid w:val="008D4223"/>
    <w:rsid w:val="008D4855"/>
    <w:rsid w:val="008D5E59"/>
    <w:rsid w:val="008D658C"/>
    <w:rsid w:val="008F3D30"/>
    <w:rsid w:val="0090148B"/>
    <w:rsid w:val="00901B48"/>
    <w:rsid w:val="009059CE"/>
    <w:rsid w:val="00920B02"/>
    <w:rsid w:val="00933901"/>
    <w:rsid w:val="0093732C"/>
    <w:rsid w:val="00970542"/>
    <w:rsid w:val="009728E9"/>
    <w:rsid w:val="009A2CC8"/>
    <w:rsid w:val="009C094C"/>
    <w:rsid w:val="009C7E4C"/>
    <w:rsid w:val="009D19DC"/>
    <w:rsid w:val="009F78F3"/>
    <w:rsid w:val="00A3437A"/>
    <w:rsid w:val="00A40BE3"/>
    <w:rsid w:val="00A7087B"/>
    <w:rsid w:val="00A85AA8"/>
    <w:rsid w:val="00AB3A7A"/>
    <w:rsid w:val="00AD4103"/>
    <w:rsid w:val="00AD4227"/>
    <w:rsid w:val="00B0798D"/>
    <w:rsid w:val="00B10DBF"/>
    <w:rsid w:val="00B24033"/>
    <w:rsid w:val="00B322D2"/>
    <w:rsid w:val="00B3578F"/>
    <w:rsid w:val="00B55CD6"/>
    <w:rsid w:val="00B6321A"/>
    <w:rsid w:val="00B657E3"/>
    <w:rsid w:val="00B6648F"/>
    <w:rsid w:val="00B75B1D"/>
    <w:rsid w:val="00B768A4"/>
    <w:rsid w:val="00B77320"/>
    <w:rsid w:val="00B81480"/>
    <w:rsid w:val="00B86A11"/>
    <w:rsid w:val="00B91F1D"/>
    <w:rsid w:val="00B95639"/>
    <w:rsid w:val="00BB3173"/>
    <w:rsid w:val="00BD0D44"/>
    <w:rsid w:val="00BD1883"/>
    <w:rsid w:val="00BD1E6F"/>
    <w:rsid w:val="00BD5455"/>
    <w:rsid w:val="00BF1D37"/>
    <w:rsid w:val="00C026F2"/>
    <w:rsid w:val="00C175D6"/>
    <w:rsid w:val="00C47BB2"/>
    <w:rsid w:val="00C718C7"/>
    <w:rsid w:val="00C725CE"/>
    <w:rsid w:val="00C809BC"/>
    <w:rsid w:val="00C80BE5"/>
    <w:rsid w:val="00C97679"/>
    <w:rsid w:val="00C97B97"/>
    <w:rsid w:val="00CB096E"/>
    <w:rsid w:val="00CC53B7"/>
    <w:rsid w:val="00CE2ABA"/>
    <w:rsid w:val="00D07495"/>
    <w:rsid w:val="00D17910"/>
    <w:rsid w:val="00D24B7A"/>
    <w:rsid w:val="00D27F8D"/>
    <w:rsid w:val="00D42780"/>
    <w:rsid w:val="00D93A41"/>
    <w:rsid w:val="00D94163"/>
    <w:rsid w:val="00DA4592"/>
    <w:rsid w:val="00DA4C51"/>
    <w:rsid w:val="00DA58D3"/>
    <w:rsid w:val="00DA6418"/>
    <w:rsid w:val="00DB1606"/>
    <w:rsid w:val="00DB5CCE"/>
    <w:rsid w:val="00DE40E5"/>
    <w:rsid w:val="00DF1FA2"/>
    <w:rsid w:val="00E35ED4"/>
    <w:rsid w:val="00E40759"/>
    <w:rsid w:val="00E55325"/>
    <w:rsid w:val="00E578FF"/>
    <w:rsid w:val="00E74956"/>
    <w:rsid w:val="00E9283C"/>
    <w:rsid w:val="00E97A04"/>
    <w:rsid w:val="00EB0A8F"/>
    <w:rsid w:val="00EC20BE"/>
    <w:rsid w:val="00EE56C9"/>
    <w:rsid w:val="00EF22EE"/>
    <w:rsid w:val="00EF77C8"/>
    <w:rsid w:val="00F00695"/>
    <w:rsid w:val="00F04892"/>
    <w:rsid w:val="00F07D5C"/>
    <w:rsid w:val="00F226D2"/>
    <w:rsid w:val="00F620D5"/>
    <w:rsid w:val="00F6665C"/>
    <w:rsid w:val="00F8050D"/>
    <w:rsid w:val="00F90843"/>
    <w:rsid w:val="00F91382"/>
    <w:rsid w:val="00F935A5"/>
    <w:rsid w:val="00FB0EA5"/>
    <w:rsid w:val="00FE2B66"/>
    <w:rsid w:val="00FE3386"/>
    <w:rsid w:val="00FE64AA"/>
    <w:rsid w:val="029049E3"/>
    <w:rsid w:val="1DFB6ED4"/>
    <w:rsid w:val="24783F7E"/>
    <w:rsid w:val="4C70129E"/>
    <w:rsid w:val="4F7A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EF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spacing w:line="560" w:lineRule="exact"/>
      <w:ind w:firstLineChars="200" w:firstLine="200"/>
      <w:jc w:val="both"/>
    </w:pPr>
    <w:rPr>
      <w:rFonts w:eastAsia="仿宋_GB2312" w:cstheme="minorBidi"/>
      <w:kern w:val="2"/>
      <w:sz w:val="32"/>
      <w:szCs w:val="22"/>
    </w:rPr>
  </w:style>
  <w:style w:type="paragraph" w:styleId="1">
    <w:name w:val="heading 1"/>
    <w:basedOn w:val="a"/>
    <w:next w:val="a"/>
    <w:link w:val="1Char"/>
    <w:uiPriority w:val="9"/>
    <w:qFormat/>
    <w:pPr>
      <w:keepNext/>
      <w:keepLines/>
      <w:spacing w:line="360" w:lineRule="auto"/>
      <w:jc w:val="center"/>
      <w:outlineLvl w:val="0"/>
    </w:pPr>
    <w:rPr>
      <w:rFonts w:eastAsia="方正小标宋简体"/>
      <w:bCs/>
      <w:kern w:val="44"/>
      <w:sz w:val="40"/>
      <w:szCs w:val="44"/>
    </w:rPr>
  </w:style>
  <w:style w:type="paragraph" w:styleId="20">
    <w:name w:val="heading 2"/>
    <w:basedOn w:val="a"/>
    <w:next w:val="a"/>
    <w:link w:val="2Char"/>
    <w:uiPriority w:val="9"/>
    <w:unhideWhenUsed/>
    <w:qFormat/>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unhideWhenUsed/>
    <w:pPr>
      <w:ind w:firstLine="420"/>
    </w:pPr>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Title"/>
    <w:basedOn w:val="a"/>
    <w:next w:val="a"/>
    <w:link w:val="Char1"/>
    <w:uiPriority w:val="10"/>
    <w:qFormat/>
    <w:pPr>
      <w:ind w:firstLineChars="0" w:firstLine="0"/>
      <w:jc w:val="center"/>
      <w:outlineLvl w:val="0"/>
    </w:pPr>
    <w:rPr>
      <w:rFonts w:asciiTheme="majorHAnsi" w:eastAsia="方正小标宋简体" w:hAnsiTheme="majorHAnsi" w:cstheme="majorBidi"/>
      <w:bCs/>
      <w:sz w:val="40"/>
      <w:szCs w:val="32"/>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0"/>
    <w:uiPriority w:val="9"/>
    <w:qFormat/>
    <w:rPr>
      <w:rFonts w:asciiTheme="majorHAnsi" w:eastAsia="黑体" w:hAnsiTheme="majorHAnsi" w:cstheme="majorBidi"/>
      <w:bCs/>
      <w:szCs w:val="32"/>
    </w:rPr>
  </w:style>
  <w:style w:type="character" w:customStyle="1" w:styleId="1Char">
    <w:name w:val="标题 1 Char"/>
    <w:basedOn w:val="a0"/>
    <w:link w:val="1"/>
    <w:uiPriority w:val="9"/>
    <w:qFormat/>
    <w:rPr>
      <w:rFonts w:eastAsia="方正小标宋简体"/>
      <w:bCs/>
      <w:kern w:val="44"/>
      <w:sz w:val="40"/>
      <w:szCs w:val="44"/>
    </w:rPr>
  </w:style>
  <w:style w:type="character" w:customStyle="1" w:styleId="Char1">
    <w:name w:val="标题 Char"/>
    <w:basedOn w:val="a0"/>
    <w:link w:val="a6"/>
    <w:uiPriority w:val="10"/>
    <w:qFormat/>
    <w:rPr>
      <w:rFonts w:asciiTheme="majorHAnsi" w:eastAsia="方正小标宋简体" w:hAnsiTheme="majorHAnsi" w:cstheme="majorBidi"/>
      <w:bCs/>
      <w:sz w:val="40"/>
      <w:szCs w:val="32"/>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8">
    <w:name w:val="List Paragraph"/>
    <w:basedOn w:val="a"/>
    <w:uiPriority w:val="99"/>
    <w:pPr>
      <w:ind w:firstLine="420"/>
    </w:pPr>
  </w:style>
  <w:style w:type="character" w:styleId="a9">
    <w:name w:val="annotation reference"/>
    <w:basedOn w:val="a0"/>
    <w:uiPriority w:val="99"/>
    <w:semiHidden/>
    <w:unhideWhenUsed/>
    <w:rPr>
      <w:sz w:val="21"/>
      <w:szCs w:val="21"/>
    </w:rPr>
  </w:style>
  <w:style w:type="paragraph" w:styleId="aa">
    <w:name w:val="Balloon Text"/>
    <w:basedOn w:val="a"/>
    <w:link w:val="Char2"/>
    <w:uiPriority w:val="99"/>
    <w:semiHidden/>
    <w:unhideWhenUsed/>
    <w:rsid w:val="00275A7A"/>
    <w:pPr>
      <w:spacing w:line="240" w:lineRule="auto"/>
    </w:pPr>
    <w:rPr>
      <w:rFonts w:ascii="宋体" w:eastAsia="宋体"/>
      <w:sz w:val="18"/>
      <w:szCs w:val="18"/>
    </w:rPr>
  </w:style>
  <w:style w:type="character" w:customStyle="1" w:styleId="Char2">
    <w:name w:val="批注框文本 Char"/>
    <w:basedOn w:val="a0"/>
    <w:link w:val="aa"/>
    <w:uiPriority w:val="99"/>
    <w:semiHidden/>
    <w:rsid w:val="00275A7A"/>
    <w:rPr>
      <w:rFonts w:ascii="宋体"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spacing w:line="560" w:lineRule="exact"/>
      <w:ind w:firstLineChars="200" w:firstLine="200"/>
      <w:jc w:val="both"/>
    </w:pPr>
    <w:rPr>
      <w:rFonts w:eastAsia="仿宋_GB2312" w:cstheme="minorBidi"/>
      <w:kern w:val="2"/>
      <w:sz w:val="32"/>
      <w:szCs w:val="22"/>
    </w:rPr>
  </w:style>
  <w:style w:type="paragraph" w:styleId="1">
    <w:name w:val="heading 1"/>
    <w:basedOn w:val="a"/>
    <w:next w:val="a"/>
    <w:link w:val="1Char"/>
    <w:uiPriority w:val="9"/>
    <w:qFormat/>
    <w:pPr>
      <w:keepNext/>
      <w:keepLines/>
      <w:spacing w:line="360" w:lineRule="auto"/>
      <w:jc w:val="center"/>
      <w:outlineLvl w:val="0"/>
    </w:pPr>
    <w:rPr>
      <w:rFonts w:eastAsia="方正小标宋简体"/>
      <w:bCs/>
      <w:kern w:val="44"/>
      <w:sz w:val="40"/>
      <w:szCs w:val="44"/>
    </w:rPr>
  </w:style>
  <w:style w:type="paragraph" w:styleId="20">
    <w:name w:val="heading 2"/>
    <w:basedOn w:val="a"/>
    <w:next w:val="a"/>
    <w:link w:val="2Char"/>
    <w:uiPriority w:val="9"/>
    <w:unhideWhenUsed/>
    <w:qFormat/>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unhideWhenUsed/>
    <w:pPr>
      <w:ind w:firstLine="420"/>
    </w:pPr>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Title"/>
    <w:basedOn w:val="a"/>
    <w:next w:val="a"/>
    <w:link w:val="Char1"/>
    <w:uiPriority w:val="10"/>
    <w:qFormat/>
    <w:pPr>
      <w:ind w:firstLineChars="0" w:firstLine="0"/>
      <w:jc w:val="center"/>
      <w:outlineLvl w:val="0"/>
    </w:pPr>
    <w:rPr>
      <w:rFonts w:asciiTheme="majorHAnsi" w:eastAsia="方正小标宋简体" w:hAnsiTheme="majorHAnsi" w:cstheme="majorBidi"/>
      <w:bCs/>
      <w:sz w:val="40"/>
      <w:szCs w:val="32"/>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0"/>
    <w:uiPriority w:val="9"/>
    <w:qFormat/>
    <w:rPr>
      <w:rFonts w:asciiTheme="majorHAnsi" w:eastAsia="黑体" w:hAnsiTheme="majorHAnsi" w:cstheme="majorBidi"/>
      <w:bCs/>
      <w:szCs w:val="32"/>
    </w:rPr>
  </w:style>
  <w:style w:type="character" w:customStyle="1" w:styleId="1Char">
    <w:name w:val="标题 1 Char"/>
    <w:basedOn w:val="a0"/>
    <w:link w:val="1"/>
    <w:uiPriority w:val="9"/>
    <w:qFormat/>
    <w:rPr>
      <w:rFonts w:eastAsia="方正小标宋简体"/>
      <w:bCs/>
      <w:kern w:val="44"/>
      <w:sz w:val="40"/>
      <w:szCs w:val="44"/>
    </w:rPr>
  </w:style>
  <w:style w:type="character" w:customStyle="1" w:styleId="Char1">
    <w:name w:val="标题 Char"/>
    <w:basedOn w:val="a0"/>
    <w:link w:val="a6"/>
    <w:uiPriority w:val="10"/>
    <w:qFormat/>
    <w:rPr>
      <w:rFonts w:asciiTheme="majorHAnsi" w:eastAsia="方正小标宋简体" w:hAnsiTheme="majorHAnsi" w:cstheme="majorBidi"/>
      <w:bCs/>
      <w:sz w:val="40"/>
      <w:szCs w:val="32"/>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8">
    <w:name w:val="List Paragraph"/>
    <w:basedOn w:val="a"/>
    <w:uiPriority w:val="99"/>
    <w:pPr>
      <w:ind w:firstLine="420"/>
    </w:pPr>
  </w:style>
  <w:style w:type="character" w:styleId="a9">
    <w:name w:val="annotation reference"/>
    <w:basedOn w:val="a0"/>
    <w:uiPriority w:val="99"/>
    <w:semiHidden/>
    <w:unhideWhenUsed/>
    <w:rPr>
      <w:sz w:val="21"/>
      <w:szCs w:val="21"/>
    </w:rPr>
  </w:style>
  <w:style w:type="paragraph" w:styleId="aa">
    <w:name w:val="Balloon Text"/>
    <w:basedOn w:val="a"/>
    <w:link w:val="Char2"/>
    <w:uiPriority w:val="99"/>
    <w:semiHidden/>
    <w:unhideWhenUsed/>
    <w:rsid w:val="00275A7A"/>
    <w:pPr>
      <w:spacing w:line="240" w:lineRule="auto"/>
    </w:pPr>
    <w:rPr>
      <w:rFonts w:ascii="宋体" w:eastAsia="宋体"/>
      <w:sz w:val="18"/>
      <w:szCs w:val="18"/>
    </w:rPr>
  </w:style>
  <w:style w:type="character" w:customStyle="1" w:styleId="Char2">
    <w:name w:val="批注框文本 Char"/>
    <w:basedOn w:val="a0"/>
    <w:link w:val="aa"/>
    <w:uiPriority w:val="99"/>
    <w:semiHidden/>
    <w:rsid w:val="00275A7A"/>
    <w:rPr>
      <w:rFonts w:ascii="宋体"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xxs-341</dc:creator>
  <cp:lastModifiedBy>dell-</cp:lastModifiedBy>
  <cp:revision>2</cp:revision>
  <cp:lastPrinted>2020-01-19T08:06:00Z</cp:lastPrinted>
  <dcterms:created xsi:type="dcterms:W3CDTF">2020-05-06T03:24:00Z</dcterms:created>
  <dcterms:modified xsi:type="dcterms:W3CDTF">2020-05-06T03:24:00Z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