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after="240" w:afterLines="100"/>
        <w:ind w:right="1260" w:rightChars="600"/>
        <w:jc w:val="left"/>
        <w:textAlignment w:val="bottom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 w:val="0"/>
        <w:snapToGrid w:val="0"/>
        <w:spacing w:before="120" w:beforeLines="50" w:after="120" w:afterLines="50" w:line="700" w:lineRule="exact"/>
        <w:jc w:val="center"/>
        <w:textAlignment w:val="bottom"/>
        <w:rPr>
          <w:rFonts w:ascii="小标宋" w:hAnsi="宋体" w:eastAsia="小标宋"/>
          <w:sz w:val="44"/>
          <w:szCs w:val="44"/>
        </w:rPr>
      </w:pPr>
      <w:r>
        <w:rPr>
          <w:rFonts w:hint="eastAsia" w:ascii="小标宋" w:hAnsi="宋体" w:eastAsia="小标宋"/>
          <w:sz w:val="44"/>
          <w:szCs w:val="44"/>
        </w:rPr>
        <w:t>20</w:t>
      </w:r>
      <w:r>
        <w:rPr>
          <w:rFonts w:ascii="小标宋" w:hAnsi="宋体" w:eastAsia="小标宋"/>
          <w:sz w:val="44"/>
          <w:szCs w:val="44"/>
        </w:rPr>
        <w:t>20</w:t>
      </w:r>
      <w:r>
        <w:rPr>
          <w:rFonts w:hint="eastAsia" w:ascii="小标宋" w:hAnsi="宋体" w:eastAsia="小标宋"/>
          <w:sz w:val="44"/>
          <w:szCs w:val="44"/>
        </w:rPr>
        <w:t>世界青少年机器人邀请赛申请表</w:t>
      </w:r>
    </w:p>
    <w:p>
      <w:pPr>
        <w:widowControl w:val="0"/>
        <w:snapToGrid w:val="0"/>
        <w:spacing w:line="580" w:lineRule="exact"/>
        <w:textAlignment w:val="bottom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省</w:t>
      </w:r>
      <w:r>
        <w:rPr>
          <w:rFonts w:ascii="仿宋_GB2312" w:hAnsi="宋体" w:eastAsia="仿宋_GB2312"/>
          <w:b/>
          <w:sz w:val="32"/>
          <w:szCs w:val="32"/>
        </w:rPr>
        <w:t>份：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        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2"/>
        <w:gridCol w:w="2506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227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赛项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</w:t>
            </w:r>
            <w:r>
              <w:rPr>
                <w:rFonts w:ascii="黑体" w:hAnsi="黑体" w:eastAsia="黑体"/>
                <w:sz w:val="28"/>
                <w:szCs w:val="28"/>
              </w:rPr>
              <w:t>推荐</w:t>
            </w:r>
          </w:p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队伍参赛</w:t>
            </w:r>
          </w:p>
        </w:tc>
        <w:tc>
          <w:tcPr>
            <w:tcW w:w="3141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优先级</w:t>
            </w:r>
          </w:p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32"/>
              </w:rPr>
              <w:t>（请</w:t>
            </w:r>
            <w:r>
              <w:rPr>
                <w:rFonts w:ascii="仿宋_GB2312" w:hAnsi="宋体" w:eastAsia="仿宋_GB2312"/>
                <w:b/>
                <w:sz w:val="24"/>
                <w:szCs w:val="32"/>
              </w:rPr>
              <w:t>标注</w:t>
            </w:r>
            <w:r>
              <w:rPr>
                <w:rFonts w:hint="eastAsia" w:ascii="仿宋_GB2312" w:hAnsi="宋体" w:eastAsia="仿宋_GB2312"/>
                <w:b/>
                <w:sz w:val="24"/>
                <w:szCs w:val="32"/>
              </w:rPr>
              <w:t>“1”，“2”）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227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VEX IQ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挑战赛</w:t>
            </w:r>
          </w:p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（小初组）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141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227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MakeX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机器人挑战赛（小学组）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141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227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MakeX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机器人挑战赛（中学组）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141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227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FTC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科技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挑战赛</w:t>
            </w:r>
          </w:p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（中学组）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141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061" w:type="dxa"/>
            <w:gridSpan w:val="3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left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推荐</w:t>
            </w:r>
            <w:r>
              <w:rPr>
                <w:rFonts w:ascii="仿宋_GB2312" w:hAnsi="宋体" w:eastAsia="仿宋_GB2312"/>
                <w:b/>
                <w:sz w:val="32"/>
                <w:szCs w:val="32"/>
              </w:rPr>
              <w:t>单位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（</w:t>
            </w:r>
            <w:r>
              <w:rPr>
                <w:rFonts w:ascii="仿宋_GB2312" w:hAnsi="宋体" w:eastAsia="仿宋_GB2312"/>
                <w:b/>
                <w:sz w:val="32"/>
                <w:szCs w:val="32"/>
              </w:rPr>
              <w:t>盖章）：</w:t>
            </w:r>
          </w:p>
        </w:tc>
      </w:tr>
    </w:tbl>
    <w:p>
      <w:pPr>
        <w:widowControl w:val="0"/>
        <w:snapToGrid w:val="0"/>
        <w:spacing w:line="520" w:lineRule="exact"/>
        <w:jc w:val="left"/>
        <w:textAlignment w:val="bottom"/>
        <w:rPr>
          <w:rFonts w:ascii="仿宋_GB2312" w:hAnsi="宋体" w:eastAsia="仿宋_GB2312"/>
          <w:b/>
          <w:color w:val="FF0000"/>
          <w:sz w:val="28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32"/>
        </w:rPr>
        <w:t>注：1.如推荐参赛请</w:t>
      </w:r>
      <w:r>
        <w:rPr>
          <w:rFonts w:ascii="仿宋_GB2312" w:hAnsi="宋体" w:eastAsia="仿宋_GB2312"/>
          <w:sz w:val="28"/>
          <w:szCs w:val="32"/>
        </w:rPr>
        <w:t>在表格内</w:t>
      </w:r>
      <w:r>
        <w:rPr>
          <w:rFonts w:hint="eastAsia" w:ascii="仿宋_GB2312" w:hAnsi="宋体" w:eastAsia="仿宋_GB2312"/>
          <w:sz w:val="28"/>
          <w:szCs w:val="32"/>
        </w:rPr>
        <w:t>“是否推荐队伍参赛</w:t>
      </w:r>
      <w:r>
        <w:rPr>
          <w:rFonts w:ascii="仿宋_GB2312" w:hAnsi="宋体" w:eastAsia="仿宋_GB2312"/>
          <w:sz w:val="28"/>
          <w:szCs w:val="32"/>
        </w:rPr>
        <w:t>”</w:t>
      </w:r>
      <w:r>
        <w:rPr>
          <w:rFonts w:hint="eastAsia" w:ascii="仿宋_GB2312" w:hAnsi="宋体" w:eastAsia="仿宋_GB2312"/>
          <w:sz w:val="28"/>
          <w:szCs w:val="32"/>
        </w:rPr>
        <w:t>栏</w:t>
      </w:r>
      <w:r>
        <w:rPr>
          <w:rFonts w:ascii="仿宋_GB2312" w:hAnsi="宋体" w:eastAsia="仿宋_GB2312"/>
          <w:sz w:val="28"/>
          <w:szCs w:val="32"/>
        </w:rPr>
        <w:t>划</w:t>
      </w:r>
      <w:r>
        <w:rPr>
          <w:rFonts w:hint="eastAsia" w:ascii="仿宋_GB2312" w:hAnsi="Calibri" w:eastAsia="仿宋_GB2312"/>
          <w:sz w:val="28"/>
          <w:szCs w:val="32"/>
        </w:rPr>
        <w:t>“√”；</w:t>
      </w:r>
    </w:p>
    <w:p>
      <w:pPr>
        <w:widowControl w:val="0"/>
        <w:snapToGrid w:val="0"/>
        <w:spacing w:line="520" w:lineRule="exact"/>
        <w:ind w:firstLine="560" w:firstLineChars="200"/>
        <w:jc w:val="left"/>
        <w:textAlignment w:val="bottom"/>
        <w:rPr>
          <w:rFonts w:ascii="仿宋_GB2312" w:hAnsi="Calibri" w:eastAsia="仿宋_GB2312"/>
          <w:sz w:val="28"/>
          <w:szCs w:val="32"/>
        </w:rPr>
      </w:pPr>
      <w:r>
        <w:rPr>
          <w:rFonts w:ascii="仿宋_GB2312" w:hAnsi="Calibri" w:eastAsia="仿宋_GB2312"/>
          <w:sz w:val="28"/>
          <w:szCs w:val="32"/>
        </w:rPr>
        <w:t>2.请</w:t>
      </w:r>
      <w:r>
        <w:rPr>
          <w:rFonts w:hint="eastAsia" w:ascii="仿宋_GB2312" w:hAnsi="Calibri" w:eastAsia="仿宋_GB2312"/>
          <w:sz w:val="28"/>
          <w:szCs w:val="32"/>
        </w:rPr>
        <w:t>在</w:t>
      </w:r>
      <w:r>
        <w:rPr>
          <w:rFonts w:ascii="仿宋_GB2312" w:hAnsi="Calibri" w:eastAsia="仿宋_GB2312"/>
          <w:sz w:val="28"/>
          <w:szCs w:val="32"/>
        </w:rPr>
        <w:t>表格内</w:t>
      </w:r>
      <w:r>
        <w:rPr>
          <w:rFonts w:hint="eastAsia" w:ascii="仿宋_GB2312" w:hAnsi="宋体" w:eastAsia="仿宋_GB2312"/>
          <w:sz w:val="28"/>
          <w:szCs w:val="32"/>
        </w:rPr>
        <w:t>“</w:t>
      </w:r>
      <w:r>
        <w:rPr>
          <w:rFonts w:hint="eastAsia" w:ascii="仿宋_GB2312" w:hAnsi="Calibri" w:eastAsia="仿宋_GB2312"/>
          <w:sz w:val="28"/>
          <w:szCs w:val="32"/>
        </w:rPr>
        <w:t>优先</w:t>
      </w:r>
      <w:r>
        <w:rPr>
          <w:rFonts w:ascii="仿宋_GB2312" w:hAnsi="Calibri" w:eastAsia="仿宋_GB2312"/>
          <w:sz w:val="28"/>
          <w:szCs w:val="32"/>
        </w:rPr>
        <w:t>级</w:t>
      </w:r>
      <w:r>
        <w:rPr>
          <w:rFonts w:ascii="仿宋_GB2312" w:hAnsi="宋体" w:eastAsia="仿宋_GB2312"/>
          <w:sz w:val="28"/>
          <w:szCs w:val="32"/>
        </w:rPr>
        <w:t>”</w:t>
      </w:r>
      <w:r>
        <w:rPr>
          <w:rFonts w:hint="eastAsia" w:ascii="仿宋_GB2312" w:hAnsi="宋体" w:eastAsia="仿宋_GB2312"/>
          <w:sz w:val="28"/>
          <w:szCs w:val="32"/>
        </w:rPr>
        <w:t>栏</w:t>
      </w:r>
      <w:r>
        <w:rPr>
          <w:rFonts w:ascii="仿宋_GB2312" w:hAnsi="Calibri" w:eastAsia="仿宋_GB2312"/>
          <w:sz w:val="28"/>
          <w:szCs w:val="32"/>
        </w:rPr>
        <w:t>填写</w:t>
      </w:r>
      <w:r>
        <w:rPr>
          <w:rFonts w:hint="eastAsia" w:ascii="仿宋_GB2312" w:hAnsi="Calibri" w:eastAsia="仿宋_GB2312"/>
          <w:sz w:val="28"/>
          <w:szCs w:val="32"/>
        </w:rPr>
        <w:t>推荐</w:t>
      </w:r>
      <w:r>
        <w:rPr>
          <w:rFonts w:ascii="仿宋_GB2312" w:hAnsi="Calibri" w:eastAsia="仿宋_GB2312"/>
          <w:sz w:val="28"/>
          <w:szCs w:val="32"/>
        </w:rPr>
        <w:t>顺序</w:t>
      </w:r>
      <w:r>
        <w:rPr>
          <w:rFonts w:hint="eastAsia" w:ascii="仿宋_GB2312" w:hAnsi="Calibri" w:eastAsia="仿宋_GB2312"/>
          <w:sz w:val="28"/>
          <w:szCs w:val="32"/>
        </w:rPr>
        <w:t>。</w:t>
      </w:r>
      <w:r>
        <w:rPr>
          <w:rFonts w:ascii="仿宋_GB2312" w:hAnsi="Calibri" w:eastAsia="仿宋_GB2312"/>
          <w:b/>
          <w:sz w:val="28"/>
          <w:szCs w:val="32"/>
        </w:rPr>
        <w:t>该</w:t>
      </w:r>
      <w:r>
        <w:rPr>
          <w:rFonts w:hint="eastAsia" w:ascii="仿宋_GB2312" w:hAnsi="Calibri" w:eastAsia="仿宋_GB2312"/>
          <w:b/>
          <w:sz w:val="28"/>
          <w:szCs w:val="32"/>
        </w:rPr>
        <w:t>顺序仅</w:t>
      </w:r>
      <w:r>
        <w:rPr>
          <w:rFonts w:ascii="仿宋_GB2312" w:hAnsi="Calibri" w:eastAsia="仿宋_GB2312"/>
          <w:b/>
          <w:sz w:val="28"/>
          <w:szCs w:val="32"/>
        </w:rPr>
        <w:t>作</w:t>
      </w:r>
      <w:r>
        <w:rPr>
          <w:rFonts w:hint="eastAsia" w:ascii="仿宋_GB2312" w:hAnsi="Calibri" w:eastAsia="仿宋_GB2312"/>
          <w:b/>
          <w:sz w:val="28"/>
          <w:szCs w:val="32"/>
        </w:rPr>
        <w:t>名额</w:t>
      </w:r>
      <w:r>
        <w:rPr>
          <w:rFonts w:ascii="仿宋_GB2312" w:hAnsi="Calibri" w:eastAsia="仿宋_GB2312"/>
          <w:b/>
          <w:sz w:val="28"/>
          <w:szCs w:val="32"/>
        </w:rPr>
        <w:t>分配参考</w:t>
      </w:r>
      <w:r>
        <w:rPr>
          <w:rFonts w:hint="eastAsia" w:ascii="仿宋_GB2312" w:hAnsi="Calibri" w:eastAsia="仿宋_GB2312"/>
          <w:b/>
          <w:sz w:val="28"/>
          <w:szCs w:val="32"/>
        </w:rPr>
        <w:t>使用，</w:t>
      </w:r>
      <w:r>
        <w:rPr>
          <w:rFonts w:ascii="仿宋_GB2312" w:hAnsi="Calibri" w:eastAsia="仿宋_GB2312"/>
          <w:b/>
          <w:sz w:val="28"/>
          <w:szCs w:val="32"/>
        </w:rPr>
        <w:t>最终名额</w:t>
      </w:r>
      <w:r>
        <w:rPr>
          <w:rFonts w:hint="eastAsia" w:ascii="仿宋_GB2312" w:hAnsi="Calibri" w:eastAsia="仿宋_GB2312"/>
          <w:b/>
          <w:sz w:val="28"/>
          <w:szCs w:val="32"/>
        </w:rPr>
        <w:t>分配以</w:t>
      </w:r>
      <w:r>
        <w:rPr>
          <w:rFonts w:ascii="仿宋_GB2312" w:hAnsi="Calibri" w:eastAsia="仿宋_GB2312"/>
          <w:b/>
          <w:sz w:val="28"/>
          <w:szCs w:val="32"/>
        </w:rPr>
        <w:t>组委会通知为准</w:t>
      </w:r>
      <w:r>
        <w:rPr>
          <w:rFonts w:hint="eastAsia" w:ascii="仿宋_GB2312" w:hAnsi="Calibri" w:eastAsia="仿宋_GB2312"/>
          <w:b/>
          <w:sz w:val="28"/>
          <w:szCs w:val="32"/>
        </w:rPr>
        <w:t>；</w:t>
      </w:r>
    </w:p>
    <w:p>
      <w:pPr>
        <w:widowControl w:val="0"/>
        <w:snapToGrid w:val="0"/>
        <w:spacing w:line="520" w:lineRule="exact"/>
        <w:ind w:firstLine="560" w:firstLineChars="200"/>
        <w:jc w:val="left"/>
        <w:textAlignment w:val="bottom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3.请将</w:t>
      </w:r>
      <w:r>
        <w:rPr>
          <w:rFonts w:ascii="仿宋_GB2312" w:hAnsi="Calibri" w:eastAsia="仿宋_GB2312"/>
          <w:sz w:val="28"/>
          <w:szCs w:val="32"/>
        </w:rPr>
        <w:t>填写完整的表格</w:t>
      </w:r>
      <w:r>
        <w:rPr>
          <w:rFonts w:hint="eastAsia" w:ascii="仿宋_GB2312" w:hAnsi="Calibri" w:eastAsia="仿宋_GB2312"/>
          <w:sz w:val="28"/>
          <w:szCs w:val="32"/>
        </w:rPr>
        <w:t>于</w:t>
      </w:r>
      <w:r>
        <w:rPr>
          <w:rFonts w:ascii="仿宋_GB2312" w:hAnsi="Calibri" w:eastAsia="仿宋_GB2312"/>
          <w:sz w:val="28"/>
          <w:szCs w:val="32"/>
        </w:rPr>
        <w:t>2020</w:t>
      </w:r>
      <w:r>
        <w:rPr>
          <w:rFonts w:hint="eastAsia" w:ascii="仿宋_GB2312" w:hAnsi="Calibri" w:eastAsia="仿宋_GB2312"/>
          <w:sz w:val="28"/>
          <w:szCs w:val="32"/>
        </w:rPr>
        <w:t>年3月31日</w:t>
      </w:r>
      <w:r>
        <w:rPr>
          <w:rFonts w:ascii="仿宋_GB2312" w:hAnsi="Calibri" w:eastAsia="仿宋_GB2312"/>
          <w:sz w:val="28"/>
          <w:szCs w:val="32"/>
        </w:rPr>
        <w:t>前发送</w:t>
      </w:r>
      <w:r>
        <w:rPr>
          <w:rFonts w:hint="eastAsia" w:ascii="仿宋_GB2312" w:hAnsi="Calibri" w:eastAsia="仿宋_GB2312"/>
          <w:sz w:val="28"/>
          <w:szCs w:val="32"/>
        </w:rPr>
        <w:t>盖章扫描</w:t>
      </w:r>
      <w:r>
        <w:rPr>
          <w:rFonts w:ascii="仿宋_GB2312" w:hAnsi="Calibri" w:eastAsia="仿宋_GB2312"/>
          <w:sz w:val="28"/>
          <w:szCs w:val="32"/>
        </w:rPr>
        <w:t>版</w:t>
      </w:r>
      <w:r>
        <w:rPr>
          <w:rFonts w:hint="eastAsia" w:ascii="仿宋_GB2312" w:hAnsi="Calibri" w:eastAsia="仿宋_GB2312"/>
          <w:sz w:val="28"/>
          <w:szCs w:val="32"/>
        </w:rPr>
        <w:t>和</w:t>
      </w:r>
      <w:r>
        <w:rPr>
          <w:rFonts w:ascii="仿宋_GB2312" w:hAnsi="Calibri" w:eastAsia="仿宋_GB2312"/>
          <w:sz w:val="28"/>
          <w:szCs w:val="32"/>
        </w:rPr>
        <w:t>电子版至</w:t>
      </w:r>
      <w:r>
        <w:rPr>
          <w:rFonts w:eastAsia="仿宋_GB2312"/>
          <w:sz w:val="28"/>
          <w:szCs w:val="32"/>
        </w:rPr>
        <w:t>likewen@cast.org.cn</w:t>
      </w:r>
      <w:r>
        <w:rPr>
          <w:rFonts w:hint="eastAsia" w:ascii="仿宋_GB2312" w:hAnsi="Calibri" w:eastAsia="仿宋_GB2312"/>
          <w:sz w:val="28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F7E11"/>
    <w:rsid w:val="7EB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</w:pPr>
    <w:rPr>
      <w:rFonts w:eastAsia="宋体"/>
      <w:lang w:val="en-US" w:eastAsia="zh-CN" w:bidi="ar-SA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2019-11-06T03:30:00Z</dcterms:created>
  <dc:creator>xiaoxiaotong</dc:creator>
  <cp:lastModifiedBy>xiaoxiaotong</cp:lastModifiedBy>
  <dcterms:modified xsi:type="dcterms:W3CDTF">2019-11-06T03:30:23Z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