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E6E" w:rsidRDefault="00FF590E">
      <w:pPr>
        <w:spacing w:line="360" w:lineRule="auto"/>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关于举办中山大学2019年全国优秀高中生冬令营</w:t>
      </w:r>
    </w:p>
    <w:p w:rsidR="00B02E6E" w:rsidRDefault="00FF590E">
      <w:pPr>
        <w:spacing w:line="360" w:lineRule="auto"/>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人工智能分营的通知</w:t>
      </w:r>
    </w:p>
    <w:p w:rsidR="00B02E6E" w:rsidRDefault="00FF590E">
      <w:pPr>
        <w:spacing w:line="360" w:lineRule="auto"/>
        <w:ind w:firstLineChars="200" w:firstLine="640"/>
        <w:jc w:val="left"/>
        <w:rPr>
          <w:rFonts w:ascii="仿宋_GB2312" w:eastAsia="仿宋_GB2312" w:hAnsi="Arial" w:cs="Arial"/>
          <w:color w:val="000000"/>
          <w:sz w:val="32"/>
          <w:szCs w:val="32"/>
        </w:rPr>
      </w:pPr>
      <w:r>
        <w:rPr>
          <w:rFonts w:ascii="仿宋_GB2312" w:eastAsia="仿宋_GB2312" w:hAnsi="Arial" w:cs="Arial" w:hint="eastAsia"/>
          <w:color w:val="000000"/>
          <w:sz w:val="32"/>
          <w:szCs w:val="32"/>
        </w:rPr>
        <w:t>中山大学由孙中山先生创办，有着一百多年办学传统。作为中国教育部直属高校，通过部省共建，中山大学已经成为一所国内一流、国际知名的现代综合性大学。现由广州校区、珠海校区、深圳校区三个校区、五个校园及十家附属医院组成。中山大学正在向世界一流大学迈进，努力成为全球学术重镇。为使高中生更好地了解大学、了解学科和专业、了解自身的专业志向，中山大学举办2019年全国优秀高中生冬令营，</w:t>
      </w:r>
      <w:r>
        <w:rPr>
          <w:rFonts w:ascii="仿宋_GB2312" w:eastAsia="仿宋_GB2312" w:hAnsi="仿宋" w:cs="仿宋" w:hint="eastAsia"/>
          <w:sz w:val="32"/>
          <w:szCs w:val="32"/>
        </w:rPr>
        <w:t>并设6个分营，涉及中国语言文学、历史学、药学、环境科学与工程、智能工程、材料科学与工程等六大学科。</w:t>
      </w:r>
    </w:p>
    <w:p w:rsidR="00B02E6E" w:rsidRDefault="00FF590E">
      <w:pPr>
        <w:spacing w:line="360" w:lineRule="auto"/>
        <w:ind w:firstLineChars="177" w:firstLine="566"/>
        <w:rPr>
          <w:rFonts w:ascii="仿宋_GB2312" w:eastAsia="仿宋_GB2312" w:hAnsi="Times New Roman" w:cs="Times New Roman"/>
          <w:color w:val="FF0000"/>
          <w:sz w:val="32"/>
          <w:szCs w:val="32"/>
        </w:rPr>
      </w:pPr>
      <w:bookmarkStart w:id="0" w:name="_Hlk533431798"/>
      <w:bookmarkEnd w:id="0"/>
      <w:r>
        <w:rPr>
          <w:rFonts w:ascii="仿宋_GB2312" w:eastAsia="仿宋_GB2312" w:hAnsi="Times New Roman" w:cs="Times New Roman" w:hint="eastAsia"/>
          <w:color w:val="FF0000"/>
          <w:sz w:val="32"/>
          <w:szCs w:val="32"/>
        </w:rPr>
        <w:t>中山大学智能工程学院成立于2017年5月11日，是中山大学深圳校区的新建学院之一。学院以国家创新驱动发展战略为导向，以培养新工科卓越人才为目标，重点建设交通运输工程和控制科学与工程两个学科，依托大数据、人工智能等技术应用于智能交通、智能医疗和智能制造三大领域，致力于为国家和地方的重点工科产业发展提供强大的人力和科技支持。</w:t>
      </w:r>
    </w:p>
    <w:p w:rsidR="00B02E6E" w:rsidRDefault="00FF590E">
      <w:pPr>
        <w:spacing w:line="360" w:lineRule="auto"/>
        <w:ind w:firstLineChars="177" w:firstLine="566"/>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目前中山大学智能工程学院设有4个本科专业：智能科学与技术、交通工程、自动化和能源与动力工程。研究生专业设两个一级学科：交通运输工程、控制学科与工程，学科</w:t>
      </w:r>
      <w:r>
        <w:rPr>
          <w:rFonts w:ascii="仿宋_GB2312" w:eastAsia="仿宋_GB2312" w:hAnsi="Times New Roman" w:cs="Times New Roman" w:hint="eastAsia"/>
          <w:color w:val="FF0000"/>
          <w:sz w:val="32"/>
          <w:szCs w:val="32"/>
        </w:rPr>
        <w:lastRenderedPageBreak/>
        <w:t>方向：交通信息工程及控制、交通运输规划与管理、交通安全与环境、载运工具与建设、检测技术与自动化装置、模式识别与智能系统。另设置二级交叉学科博士点：智能交通工程。</w:t>
      </w:r>
    </w:p>
    <w:p w:rsidR="00B02E6E" w:rsidRDefault="00FF590E">
      <w:pPr>
        <w:spacing w:line="360" w:lineRule="auto"/>
        <w:ind w:firstLineChars="177" w:firstLine="566"/>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为培养在人工智能领域有贡献或对人工智能有浓烈兴趣的人才，中山大学智能工程学院将于2019年1月21日-23日举办第</w:t>
      </w:r>
      <w:r>
        <w:rPr>
          <w:rFonts w:ascii="仿宋_GB2312" w:eastAsia="仿宋_GB2312" w:hAnsi="Times New Roman" w:cs="Times New Roman"/>
          <w:color w:val="FF0000"/>
          <w:sz w:val="32"/>
          <w:szCs w:val="32"/>
        </w:rPr>
        <w:t>二</w:t>
      </w:r>
      <w:r>
        <w:rPr>
          <w:rFonts w:ascii="仿宋_GB2312" w:eastAsia="仿宋_GB2312" w:hAnsi="Times New Roman" w:cs="Times New Roman" w:hint="eastAsia"/>
          <w:color w:val="FF0000"/>
          <w:sz w:val="32"/>
          <w:szCs w:val="32"/>
        </w:rPr>
        <w:t>届人工智能训练营，并作为中山大学2019年全国优秀高中生冬令营的分营。</w:t>
      </w:r>
    </w:p>
    <w:p w:rsidR="00B02E6E" w:rsidRDefault="00FF590E">
      <w:pPr>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一、招收对象</w:t>
      </w:r>
    </w:p>
    <w:p w:rsidR="00B02E6E" w:rsidRDefault="00FF590E">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需满足以下条件：</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（一）选择理科作为高考科目的高二或高三学生（高考改革省份须选考物理）。</w:t>
      </w:r>
    </w:p>
    <w:p w:rsidR="00B02E6E" w:rsidRDefault="00FF590E">
      <w:pPr>
        <w:spacing w:line="360" w:lineRule="auto"/>
        <w:ind w:firstLineChars="200" w:firstLine="640"/>
        <w:rPr>
          <w:rFonts w:ascii="仿宋_GB2312" w:eastAsia="仿宋_GB2312" w:hAnsi="仿宋" w:cs="仿宋"/>
          <w:sz w:val="32"/>
          <w:szCs w:val="32"/>
        </w:rPr>
      </w:pPr>
      <w:r>
        <w:rPr>
          <w:rFonts w:ascii="仿宋_GB2312" w:eastAsia="仿宋_GB2312" w:hAnsi="Times New Roman" w:cs="Times New Roman" w:hint="eastAsia"/>
          <w:sz w:val="32"/>
          <w:szCs w:val="32"/>
        </w:rPr>
        <w:t>（二）</w:t>
      </w:r>
      <w:r>
        <w:rPr>
          <w:rFonts w:ascii="仿宋_GB2312" w:eastAsia="仿宋_GB2312" w:hAnsi="仿宋" w:cs="仿宋" w:hint="eastAsia"/>
          <w:sz w:val="32"/>
          <w:szCs w:val="32"/>
        </w:rPr>
        <w:t>综合素质全面、志存高远、具有强烈社会责任感，</w:t>
      </w:r>
      <w:r>
        <w:rPr>
          <w:rFonts w:ascii="仿宋_GB2312" w:eastAsia="仿宋_GB2312" w:hAnsi="Times New Roman" w:cs="Times New Roman" w:hint="eastAsia"/>
          <w:color w:val="FF0000"/>
          <w:sz w:val="32"/>
          <w:szCs w:val="32"/>
        </w:rPr>
        <w:t>对人工智能的学术研究有浓厚兴趣。</w:t>
      </w:r>
    </w:p>
    <w:p w:rsidR="00B02E6E" w:rsidRDefault="00FF590E">
      <w:pPr>
        <w:spacing w:line="360" w:lineRule="auto"/>
        <w:ind w:firstLineChars="200" w:firstLine="640"/>
        <w:rPr>
          <w:rFonts w:ascii="仿宋_GB2312" w:eastAsia="仿宋_GB2312" w:hAnsi="Times New Roman" w:cs="Times New Roman"/>
          <w:sz w:val="32"/>
          <w:szCs w:val="32"/>
        </w:rPr>
      </w:pPr>
      <w:r>
        <w:rPr>
          <w:rFonts w:ascii="仿宋_GB2312" w:eastAsia="仿宋_GB2312" w:hAnsi="仿宋" w:cs="仿宋" w:hint="eastAsia"/>
          <w:sz w:val="32"/>
          <w:szCs w:val="32"/>
        </w:rPr>
        <w:t>（三）</w:t>
      </w:r>
      <w:r w:rsidR="0085787B" w:rsidRPr="0085787B">
        <w:rPr>
          <w:rFonts w:ascii="仿宋_GB2312" w:eastAsia="仿宋_GB2312" w:hAnsi="仿宋" w:cs="仿宋" w:hint="eastAsia"/>
          <w:sz w:val="32"/>
          <w:szCs w:val="32"/>
        </w:rPr>
        <w:t>学习成绩优秀（原则上高中阶段至少两个学期成绩排名在年级前10%）或由各中学选派推荐（原则上一所中学每个</w:t>
      </w:r>
      <w:proofErr w:type="gramStart"/>
      <w:r w:rsidR="0085787B" w:rsidRPr="0085787B">
        <w:rPr>
          <w:rFonts w:ascii="仿宋_GB2312" w:eastAsia="仿宋_GB2312" w:hAnsi="仿宋" w:cs="仿宋" w:hint="eastAsia"/>
          <w:sz w:val="32"/>
          <w:szCs w:val="32"/>
        </w:rPr>
        <w:t>分营限推荐</w:t>
      </w:r>
      <w:proofErr w:type="gramEnd"/>
      <w:r w:rsidR="0085787B" w:rsidRPr="0085787B">
        <w:rPr>
          <w:rFonts w:ascii="仿宋_GB2312" w:eastAsia="仿宋_GB2312" w:hAnsi="仿宋" w:cs="仿宋" w:hint="eastAsia"/>
          <w:sz w:val="32"/>
          <w:szCs w:val="32"/>
        </w:rPr>
        <w:t>1人）。</w:t>
      </w:r>
    </w:p>
    <w:p w:rsidR="00B02E6E" w:rsidRDefault="00FF590E">
      <w:pPr>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二、申请方式及材料提交</w:t>
      </w:r>
    </w:p>
    <w:p w:rsidR="00B02E6E" w:rsidRDefault="00FF590E">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（一）材料提交</w:t>
      </w:r>
    </w:p>
    <w:p w:rsidR="00B02E6E" w:rsidRDefault="00FF590E">
      <w:pPr>
        <w:spacing w:line="360" w:lineRule="auto"/>
        <w:ind w:firstLineChars="200" w:firstLine="640"/>
        <w:rPr>
          <w:rFonts w:ascii="仿宋_GB2312" w:eastAsia="仿宋_GB2312" w:hAnsi="Times New Roman" w:cs="Times New Roman"/>
          <w:sz w:val="32"/>
          <w:szCs w:val="32"/>
        </w:rPr>
      </w:pPr>
      <w:r>
        <w:rPr>
          <w:rFonts w:ascii="仿宋_GB2312" w:eastAsia="仿宋_GB2312" w:hAnsi="宋体" w:cs="宋体" w:hint="eastAsia"/>
          <w:sz w:val="32"/>
          <w:szCs w:val="32"/>
        </w:rPr>
        <w:t>1.</w:t>
      </w:r>
      <w:r>
        <w:rPr>
          <w:rFonts w:ascii="仿宋_GB2312" w:eastAsia="仿宋_GB2312" w:hAnsi="Times New Roman" w:cs="Times New Roman" w:hint="eastAsia"/>
          <w:sz w:val="32"/>
          <w:szCs w:val="32"/>
        </w:rPr>
        <w:t>高中现阶段的成绩单和成绩排名证明（由申请学生所在学校教务部门出具成绩单原件或者加盖公章的复印件）；</w:t>
      </w:r>
    </w:p>
    <w:p w:rsidR="00B02E6E" w:rsidRDefault="00FF590E">
      <w:pPr>
        <w:ind w:firstLineChars="200" w:firstLine="640"/>
        <w:rPr>
          <w:rFonts w:ascii="仿宋_GB2312" w:eastAsia="仿宋_GB2312" w:hAnsi="仿宋" w:cs="仿宋"/>
          <w:sz w:val="32"/>
          <w:szCs w:val="32"/>
        </w:rPr>
      </w:pPr>
      <w:r>
        <w:rPr>
          <w:rFonts w:ascii="仿宋_GB2312" w:eastAsia="仿宋_GB2312" w:hAnsi="宋体" w:cs="宋体" w:hint="eastAsia"/>
          <w:sz w:val="32"/>
          <w:szCs w:val="32"/>
        </w:rPr>
        <w:t>2.</w:t>
      </w:r>
      <w:r>
        <w:rPr>
          <w:rFonts w:ascii="仿宋_GB2312" w:eastAsia="仿宋_GB2312" w:hAnsi="仿宋" w:cs="仿宋" w:hint="eastAsia"/>
          <w:sz w:val="32"/>
          <w:szCs w:val="32"/>
        </w:rPr>
        <w:t>获奖证书及其他相关才能证明材料的复印件(中学教</w:t>
      </w:r>
      <w:r>
        <w:rPr>
          <w:rFonts w:ascii="仿宋_GB2312" w:eastAsia="仿宋_GB2312" w:hAnsi="仿宋" w:cs="仿宋" w:hint="eastAsia"/>
          <w:sz w:val="32"/>
          <w:szCs w:val="32"/>
        </w:rPr>
        <w:lastRenderedPageBreak/>
        <w:t>务部门须审核是否与原件相符并加盖公章)；</w:t>
      </w:r>
    </w:p>
    <w:p w:rsidR="00B02E6E" w:rsidRDefault="00FF590E">
      <w:pPr>
        <w:spacing w:line="360" w:lineRule="auto"/>
        <w:jc w:val="left"/>
        <w:rPr>
          <w:rFonts w:ascii="仿宋_GB2312" w:eastAsia="仿宋_GB2312" w:hAnsi="Times New Roman" w:cs="Times New Roman"/>
          <w:sz w:val="32"/>
          <w:szCs w:val="32"/>
        </w:rPr>
      </w:pPr>
      <w:r>
        <w:rPr>
          <w:rFonts w:ascii="仿宋_GB2312" w:eastAsia="仿宋_GB2312" w:hAnsi="宋体" w:cs="Times New Roman" w:hint="eastAsia"/>
          <w:sz w:val="32"/>
          <w:szCs w:val="32"/>
        </w:rPr>
        <w:t xml:space="preserve">    3.</w:t>
      </w:r>
      <w:r>
        <w:rPr>
          <w:rFonts w:ascii="仿宋_GB2312" w:eastAsia="仿宋_GB2312" w:hAnsi="Times New Roman" w:cs="Times New Roman" w:hint="eastAsia"/>
          <w:sz w:val="32"/>
          <w:szCs w:val="32"/>
        </w:rPr>
        <w:t>中山大学2019年全国优秀高中生冬令营人工智能分营申请表（附件1）；</w:t>
      </w:r>
    </w:p>
    <w:p w:rsidR="00B02E6E" w:rsidRDefault="00FF590E">
      <w:pPr>
        <w:ind w:firstLineChars="200" w:firstLine="640"/>
        <w:jc w:val="left"/>
        <w:rPr>
          <w:rFonts w:ascii="仿宋_GB2312" w:eastAsia="仿宋_GB2312" w:hAnsiTheme="minorEastAsia" w:cstheme="minorEastAsia"/>
          <w:bCs/>
          <w:sz w:val="32"/>
          <w:szCs w:val="32"/>
        </w:rPr>
      </w:pPr>
      <w:r>
        <w:rPr>
          <w:rFonts w:ascii="仿宋_GB2312" w:eastAsia="仿宋_GB2312" w:hAnsi="宋体" w:cs="Times New Roman" w:hint="eastAsia"/>
          <w:sz w:val="32"/>
          <w:szCs w:val="32"/>
        </w:rPr>
        <w:t>4.</w:t>
      </w:r>
      <w:r>
        <w:rPr>
          <w:rFonts w:ascii="仿宋_GB2312" w:eastAsia="仿宋_GB2312" w:hAnsiTheme="minorEastAsia" w:cstheme="minorEastAsia" w:hint="eastAsia"/>
          <w:bCs/>
          <w:sz w:val="32"/>
          <w:szCs w:val="32"/>
        </w:rPr>
        <w:t>中山大学2019年全国优秀</w:t>
      </w:r>
      <w:r w:rsidR="0085322F">
        <w:rPr>
          <w:rFonts w:ascii="仿宋_GB2312" w:eastAsia="仿宋_GB2312" w:hAnsiTheme="minorEastAsia" w:cstheme="minorEastAsia" w:hint="eastAsia"/>
          <w:bCs/>
          <w:sz w:val="32"/>
          <w:szCs w:val="32"/>
        </w:rPr>
        <w:t>高中生</w:t>
      </w:r>
      <w:r>
        <w:rPr>
          <w:rFonts w:ascii="仿宋_GB2312" w:eastAsia="仿宋_GB2312" w:hAnsiTheme="minorEastAsia" w:cstheme="minorEastAsia" w:hint="eastAsia"/>
          <w:bCs/>
          <w:sz w:val="32"/>
          <w:szCs w:val="32"/>
        </w:rPr>
        <w:t>冬令营安全承诺书</w:t>
      </w:r>
      <w:r>
        <w:rPr>
          <w:rFonts w:ascii="仿宋_GB2312" w:eastAsia="仿宋_GB2312" w:hAnsi="Times New Roman" w:cs="Times New Roman" w:hint="eastAsia"/>
          <w:sz w:val="32"/>
          <w:szCs w:val="32"/>
        </w:rPr>
        <w:t>（附件2）；</w:t>
      </w:r>
    </w:p>
    <w:p w:rsidR="00B02E6E" w:rsidRDefault="00FF590E">
      <w:pPr>
        <w:spacing w:line="360" w:lineRule="auto"/>
        <w:ind w:firstLineChars="200" w:firstLine="640"/>
        <w:rPr>
          <w:rFonts w:ascii="仿宋_GB2312" w:eastAsia="仿宋_GB2312" w:hAnsi="Times New Roman" w:cs="Times New Roman"/>
          <w:sz w:val="32"/>
          <w:szCs w:val="32"/>
        </w:rPr>
      </w:pPr>
      <w:r>
        <w:rPr>
          <w:rFonts w:ascii="仿宋_GB2312" w:eastAsia="仿宋_GB2312" w:hAnsi="宋体" w:cs="Times New Roman" w:hint="eastAsia"/>
          <w:sz w:val="32"/>
          <w:szCs w:val="32"/>
        </w:rPr>
        <w:t>5.</w:t>
      </w:r>
      <w:r>
        <w:rPr>
          <w:rFonts w:ascii="仿宋_GB2312" w:eastAsia="仿宋_GB2312" w:hAnsi="Times New Roman" w:cs="Times New Roman" w:hint="eastAsia"/>
          <w:sz w:val="32"/>
          <w:szCs w:val="32"/>
        </w:rPr>
        <w:t>身份证正反面复印件1份。</w:t>
      </w:r>
    </w:p>
    <w:p w:rsidR="00B02E6E" w:rsidRDefault="00FF590E">
      <w:pPr>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以上所有申请材料请扫描为图片并打包为</w:t>
      </w:r>
      <w:proofErr w:type="spellStart"/>
      <w:r>
        <w:rPr>
          <w:rFonts w:ascii="仿宋_GB2312" w:eastAsia="仿宋_GB2312" w:hAnsi="Times New Roman" w:cs="Times New Roman" w:hint="eastAsia"/>
          <w:sz w:val="32"/>
          <w:szCs w:val="32"/>
        </w:rPr>
        <w:t>rar</w:t>
      </w:r>
      <w:proofErr w:type="spellEnd"/>
      <w:r>
        <w:rPr>
          <w:rFonts w:ascii="仿宋_GB2312" w:eastAsia="仿宋_GB2312" w:hAnsi="Times New Roman" w:cs="Times New Roman" w:hint="eastAsia"/>
          <w:sz w:val="32"/>
          <w:szCs w:val="32"/>
        </w:rPr>
        <w:t>格式压缩包，</w:t>
      </w:r>
      <w:hyperlink r:id="rId8" w:history="1">
        <w:r>
          <w:rPr>
            <w:rStyle w:val="ad"/>
            <w:rFonts w:ascii="仿宋_GB2312" w:eastAsia="仿宋_GB2312" w:hAnsi="Times New Roman" w:cs="Times New Roman" w:hint="eastAsia"/>
            <w:color w:val="FF0000"/>
            <w:sz w:val="32"/>
            <w:szCs w:val="32"/>
          </w:rPr>
          <w:t>发送到zdzngcsjb@163.com</w:t>
        </w:r>
      </w:hyperlink>
      <w:r>
        <w:rPr>
          <w:rFonts w:ascii="仿宋_GB2312" w:eastAsia="仿宋_GB2312" w:hAnsi="Times New Roman" w:cs="Times New Roman" w:hint="eastAsia"/>
          <w:color w:val="FF0000"/>
          <w:sz w:val="32"/>
          <w:szCs w:val="32"/>
        </w:rPr>
        <w:t>（邮箱已设置自动回复），主题：XXX申请中山大学2019年全国优秀高中生冬令营人工智能分营。</w:t>
      </w:r>
    </w:p>
    <w:p w:rsidR="00B02E6E" w:rsidRDefault="00FF59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考生须确保申请材料真实，并确保文件清晰、完整、可读，若报名材料不符合要求，我校不予受理。</w:t>
      </w:r>
    </w:p>
    <w:p w:rsidR="00B02E6E" w:rsidRDefault="00FF590E">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附件1、附件2的原件请于入营报到时提交给相关工作人员。</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（二）报名截止时间：2019年1月12日。</w:t>
      </w:r>
    </w:p>
    <w:p w:rsidR="00B02E6E" w:rsidRDefault="00FF590E">
      <w:pPr>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三、材料审核及营员遴选</w:t>
      </w:r>
    </w:p>
    <w:p w:rsidR="00B02E6E" w:rsidRDefault="00FF590E">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审核和营员遴选工作由</w:t>
      </w:r>
      <w:r>
        <w:rPr>
          <w:rFonts w:ascii="仿宋_GB2312" w:eastAsia="仿宋_GB2312" w:hAnsi="Times New Roman" w:cs="Times New Roman" w:hint="eastAsia"/>
          <w:color w:val="FF0000"/>
          <w:sz w:val="32"/>
          <w:szCs w:val="32"/>
        </w:rPr>
        <w:t>中山大学智能工程学院</w:t>
      </w:r>
      <w:r>
        <w:rPr>
          <w:rFonts w:ascii="仿宋_GB2312" w:eastAsia="仿宋_GB2312" w:hAnsi="Times New Roman" w:cs="Times New Roman" w:hint="eastAsia"/>
          <w:sz w:val="32"/>
          <w:szCs w:val="32"/>
        </w:rPr>
        <w:t>成立资格审查小组评审。</w:t>
      </w:r>
      <w:r>
        <w:rPr>
          <w:rFonts w:ascii="仿宋_GB2312" w:eastAsia="仿宋_GB2312" w:hAnsi="Times New Roman" w:cs="Times New Roman" w:hint="eastAsia"/>
          <w:color w:val="FF0000"/>
          <w:sz w:val="32"/>
          <w:szCs w:val="32"/>
        </w:rPr>
        <w:t>审核及遴选工作将于2019年1月15日结束，入选名单将在中山大学智能工程学院官方网站（http://ise.sysu.edu.cn/）上公布并直接通知本人</w:t>
      </w:r>
      <w:r>
        <w:rPr>
          <w:rFonts w:ascii="仿宋_GB2312" w:eastAsia="仿宋_GB2312" w:hAnsi="Times New Roman" w:cs="Times New Roman" w:hint="eastAsia"/>
          <w:sz w:val="32"/>
          <w:szCs w:val="32"/>
        </w:rPr>
        <w:t>（以电子邮件和手机短信形式），</w:t>
      </w:r>
      <w:proofErr w:type="gramStart"/>
      <w:r>
        <w:rPr>
          <w:rFonts w:ascii="仿宋_GB2312" w:eastAsia="仿宋_GB2312" w:hAnsi="Times New Roman" w:cs="Times New Roman" w:hint="eastAsia"/>
          <w:sz w:val="32"/>
          <w:szCs w:val="32"/>
        </w:rPr>
        <w:t>届时未</w:t>
      </w:r>
      <w:proofErr w:type="gramEnd"/>
      <w:r>
        <w:rPr>
          <w:rFonts w:ascii="仿宋_GB2312" w:eastAsia="仿宋_GB2312" w:hAnsi="Times New Roman" w:cs="Times New Roman" w:hint="eastAsia"/>
          <w:sz w:val="32"/>
          <w:szCs w:val="32"/>
        </w:rPr>
        <w:t>接到入营通知的同学皆为未入选者，恕不另行通知。</w:t>
      </w:r>
    </w:p>
    <w:p w:rsidR="00B02E6E" w:rsidRDefault="00FF590E">
      <w:pPr>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四、活动概况</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活动时间：2019年1月21日-1月23日</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活动地点：中山大学广州校区东校园工学院楼和相关单位</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住宿地点：中山大学广州校区东校园附近酒店</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用餐地点：中山大学广州校区东校园学生饭堂</w:t>
      </w:r>
    </w:p>
    <w:p w:rsidR="00B02E6E" w:rsidRDefault="00FF590E">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交通费用：来往交通费自理</w:t>
      </w:r>
    </w:p>
    <w:p w:rsidR="00B02E6E" w:rsidRDefault="00FF590E">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食宿费用：成功入营学员冬令营期间食宿费用由</w:t>
      </w:r>
      <w:r>
        <w:rPr>
          <w:rFonts w:ascii="仿宋_GB2312" w:eastAsia="仿宋_GB2312" w:hAnsi="Times New Roman" w:cs="Times New Roman" w:hint="eastAsia"/>
          <w:color w:val="FF0000"/>
          <w:sz w:val="32"/>
          <w:szCs w:val="32"/>
        </w:rPr>
        <w:t>智能工程学院</w:t>
      </w:r>
      <w:r>
        <w:rPr>
          <w:rFonts w:ascii="仿宋_GB2312" w:eastAsia="仿宋_GB2312" w:hAnsi="Times New Roman" w:cs="Times New Roman" w:hint="eastAsia"/>
          <w:sz w:val="32"/>
          <w:szCs w:val="32"/>
        </w:rPr>
        <w:t>承担。</w:t>
      </w:r>
    </w:p>
    <w:p w:rsidR="00B02E6E" w:rsidRDefault="00FF590E">
      <w:pPr>
        <w:spacing w:line="360" w:lineRule="auto"/>
        <w:ind w:leftChars="49" w:left="103"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报到地点：广州市大学城外环东路132号中山大学工学院楼B402智能工程学院办公室</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报到时间：2019年1月20日星期日 9:00-16:00</w:t>
      </w:r>
    </w:p>
    <w:p w:rsidR="00B02E6E" w:rsidRDefault="00FF590E">
      <w:pPr>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*注：详细安排将于入营资格确定后通知学生。中山大学不收取营员任何费用！为每位营员购买意外医疗保险！</w:t>
      </w:r>
    </w:p>
    <w:p w:rsidR="00FF3B10" w:rsidRPr="00FF3B10" w:rsidRDefault="00FF3B10" w:rsidP="00FF3B10">
      <w:pPr>
        <w:pStyle w:val="ab"/>
        <w:widowControl/>
        <w:spacing w:before="120" w:beforeAutospacing="0" w:afterAutospacing="0" w:line="19" w:lineRule="atLeas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特别提示：中山大学</w:t>
      </w:r>
      <w:r w:rsidRPr="00FF3B10">
        <w:rPr>
          <w:rFonts w:ascii="仿宋_GB2312" w:eastAsia="仿宋_GB2312" w:hAnsi="Times New Roman" w:hint="eastAsia"/>
          <w:b/>
          <w:sz w:val="32"/>
          <w:szCs w:val="32"/>
        </w:rPr>
        <w:t>从不举办任何形式的、与</w:t>
      </w:r>
      <w:r>
        <w:rPr>
          <w:rFonts w:ascii="仿宋_GB2312" w:eastAsia="仿宋_GB2312" w:hAnsi="Times New Roman" w:hint="eastAsia"/>
          <w:b/>
          <w:sz w:val="32"/>
          <w:szCs w:val="32"/>
        </w:rPr>
        <w:t>冬令营</w:t>
      </w:r>
      <w:r w:rsidRPr="00FF3B10">
        <w:rPr>
          <w:rFonts w:ascii="仿宋_GB2312" w:eastAsia="仿宋_GB2312" w:hAnsi="Times New Roman" w:hint="eastAsia"/>
          <w:b/>
          <w:sz w:val="32"/>
          <w:szCs w:val="32"/>
        </w:rPr>
        <w:t>相关的盈利性培训活动，中学生相关群体需警惕虚假宣传，以免自身利益受损。</w:t>
      </w:r>
    </w:p>
    <w:p w:rsidR="00B02E6E" w:rsidRDefault="00FF590E">
      <w:pPr>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五、冬令营内容设计</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color w:val="FF0000"/>
          <w:sz w:val="32"/>
          <w:szCs w:val="32"/>
        </w:rPr>
      </w:pPr>
      <w:r>
        <w:rPr>
          <w:rFonts w:ascii="仿宋_GB2312" w:eastAsia="仿宋_GB2312" w:hAnsi="Times New Roman" w:hint="eastAsia"/>
          <w:color w:val="FF0000"/>
          <w:sz w:val="32"/>
          <w:szCs w:val="32"/>
        </w:rPr>
        <w:t>本次冬令营以“</w:t>
      </w:r>
      <w:r>
        <w:rPr>
          <w:rFonts w:ascii="仿宋_GB2312" w:eastAsia="仿宋_GB2312" w:hAnsi="Times New Roman" w:hint="eastAsia"/>
          <w:b/>
          <w:color w:val="FF0000"/>
          <w:sz w:val="32"/>
          <w:szCs w:val="32"/>
        </w:rPr>
        <w:t>人工智能</w:t>
      </w:r>
      <w:r>
        <w:rPr>
          <w:rFonts w:ascii="仿宋_GB2312" w:eastAsia="仿宋_GB2312" w:hAnsi="Times New Roman" w:hint="eastAsia"/>
          <w:color w:val="FF0000"/>
          <w:sz w:val="32"/>
          <w:szCs w:val="32"/>
        </w:rPr>
        <w:t>”为主题，开设有关智能科技的课程，让同学们了解人工智能的前沿知识，同时亲身体验大学生活。课程内容主要为大学阶段部分实用课程的基本概念，涉及</w:t>
      </w:r>
      <w:r>
        <w:rPr>
          <w:rFonts w:ascii="仿宋_GB2312" w:eastAsia="仿宋_GB2312" w:hAnsi="Times New Roman" w:hint="eastAsia"/>
          <w:b/>
          <w:color w:val="FF0000"/>
          <w:sz w:val="32"/>
          <w:szCs w:val="32"/>
        </w:rPr>
        <w:t>现代楼宇的智能控制、数字图像的智能识别与处理、</w:t>
      </w:r>
      <w:r>
        <w:rPr>
          <w:rFonts w:ascii="仿宋_GB2312" w:eastAsia="仿宋_GB2312" w:hAnsi="Times New Roman" w:hint="eastAsia"/>
          <w:b/>
          <w:color w:val="FF0000"/>
          <w:sz w:val="32"/>
          <w:szCs w:val="32"/>
        </w:rPr>
        <w:lastRenderedPageBreak/>
        <w:t>简易数字电路的搭建以及程序设计的基本方法</w:t>
      </w:r>
      <w:r>
        <w:rPr>
          <w:rFonts w:ascii="仿宋_GB2312" w:eastAsia="仿宋_GB2312" w:hAnsi="Times New Roman" w:hint="eastAsia"/>
          <w:color w:val="FF0000"/>
          <w:sz w:val="32"/>
          <w:szCs w:val="32"/>
        </w:rPr>
        <w:t>等，</w:t>
      </w:r>
      <w:r>
        <w:rPr>
          <w:rFonts w:ascii="仿宋_GB2312" w:eastAsia="仿宋_GB2312" w:hAnsi="Times New Roman"/>
          <w:color w:val="FF0000"/>
          <w:sz w:val="32"/>
          <w:szCs w:val="32"/>
        </w:rPr>
        <w:t>同时还包括</w:t>
      </w:r>
      <w:r>
        <w:rPr>
          <w:rFonts w:ascii="仿宋_GB2312" w:eastAsia="仿宋_GB2312" w:hAnsi="Times New Roman"/>
          <w:b/>
          <w:color w:val="FF0000"/>
          <w:sz w:val="32"/>
          <w:szCs w:val="32"/>
        </w:rPr>
        <w:t>无人机</w:t>
      </w:r>
      <w:r>
        <w:rPr>
          <w:rFonts w:ascii="仿宋_GB2312" w:eastAsia="仿宋_GB2312" w:hAnsi="Times New Roman"/>
          <w:color w:val="FF0000"/>
          <w:sz w:val="32"/>
          <w:szCs w:val="32"/>
        </w:rPr>
        <w:t>知识和</w:t>
      </w:r>
      <w:r>
        <w:rPr>
          <w:rFonts w:ascii="仿宋_GB2312" w:eastAsia="仿宋_GB2312" w:hAnsi="Times New Roman"/>
          <w:b/>
          <w:color w:val="FF0000"/>
          <w:sz w:val="32"/>
          <w:szCs w:val="32"/>
        </w:rPr>
        <w:t>科技竞赛</w:t>
      </w:r>
      <w:r>
        <w:rPr>
          <w:rFonts w:ascii="仿宋_GB2312" w:eastAsia="仿宋_GB2312" w:hAnsi="Times New Roman"/>
          <w:color w:val="FF0000"/>
          <w:sz w:val="32"/>
          <w:szCs w:val="32"/>
        </w:rPr>
        <w:t>的</w:t>
      </w:r>
      <w:r>
        <w:rPr>
          <w:rFonts w:ascii="仿宋_GB2312" w:eastAsia="仿宋_GB2312" w:hAnsi="Times New Roman" w:hint="eastAsia"/>
          <w:color w:val="FF0000"/>
          <w:sz w:val="32"/>
          <w:szCs w:val="32"/>
        </w:rPr>
        <w:t>介绍</w:t>
      </w:r>
      <w:r>
        <w:rPr>
          <w:rFonts w:ascii="仿宋_GB2312" w:eastAsia="仿宋_GB2312" w:hAnsi="Times New Roman"/>
          <w:color w:val="FF0000"/>
          <w:sz w:val="32"/>
          <w:szCs w:val="32"/>
        </w:rPr>
        <w:t>互动</w:t>
      </w:r>
      <w:r>
        <w:rPr>
          <w:rFonts w:ascii="仿宋_GB2312" w:eastAsia="仿宋_GB2312" w:hAnsi="Times New Roman" w:hint="eastAsia"/>
          <w:color w:val="FF0000"/>
          <w:sz w:val="32"/>
          <w:szCs w:val="32"/>
        </w:rPr>
        <w:t>。营员们可以在巩固高中所学知识的同时，掌握一些简单的工科本领并应用到生产生活中。此外，营员还有机会走进</w:t>
      </w:r>
      <w:r>
        <w:rPr>
          <w:rFonts w:ascii="仿宋_GB2312" w:eastAsia="仿宋_GB2312" w:hAnsi="Times New Roman" w:hint="eastAsia"/>
          <w:b/>
          <w:color w:val="FF0000"/>
          <w:sz w:val="32"/>
          <w:szCs w:val="32"/>
        </w:rPr>
        <w:t>国家超级计算广州中心</w:t>
      </w:r>
      <w:r>
        <w:rPr>
          <w:rFonts w:ascii="仿宋_GB2312" w:eastAsia="仿宋_GB2312" w:hAnsi="Times New Roman" w:hint="eastAsia"/>
          <w:color w:val="FF0000"/>
          <w:sz w:val="32"/>
          <w:szCs w:val="32"/>
        </w:rPr>
        <w:t>，目睹天河二号的风采。在营期间，学院还将为同学们专门配备由在读研究生和本科生组成的师兄师姐</w:t>
      </w:r>
      <w:r>
        <w:rPr>
          <w:rFonts w:ascii="仿宋_GB2312" w:eastAsia="仿宋_GB2312" w:hAnsi="Times New Roman" w:hint="eastAsia"/>
          <w:b/>
          <w:color w:val="FF0000"/>
          <w:sz w:val="32"/>
          <w:szCs w:val="32"/>
        </w:rPr>
        <w:t>辅导队伍</w:t>
      </w:r>
      <w:r>
        <w:rPr>
          <w:rFonts w:ascii="仿宋_GB2312" w:eastAsia="仿宋_GB2312" w:hAnsi="Times New Roman" w:hint="eastAsia"/>
          <w:color w:val="FF0000"/>
          <w:sz w:val="32"/>
          <w:szCs w:val="32"/>
        </w:rPr>
        <w:t>，营员们在课程内容和大学生活等方面都可以与之亲切交流。</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color w:val="FF0000"/>
          <w:sz w:val="32"/>
          <w:szCs w:val="32"/>
        </w:rPr>
      </w:pPr>
      <w:r>
        <w:rPr>
          <w:rFonts w:ascii="仿宋_GB2312" w:eastAsia="仿宋_GB2312" w:hAnsi="Times New Roman" w:hint="eastAsia"/>
          <w:color w:val="FF0000"/>
          <w:sz w:val="32"/>
          <w:szCs w:val="32"/>
        </w:rPr>
        <w:t>初步拟定日程（具体以营员手册或入营通知书为准）：</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color w:val="FF0000"/>
          <w:sz w:val="32"/>
          <w:szCs w:val="32"/>
        </w:rPr>
      </w:pPr>
      <w:r>
        <w:rPr>
          <w:rFonts w:ascii="仿宋_GB2312" w:eastAsia="仿宋_GB2312" w:hAnsi="Times New Roman" w:hint="eastAsia"/>
          <w:color w:val="FF0000"/>
          <w:sz w:val="32"/>
          <w:szCs w:val="32"/>
        </w:rPr>
        <w:t>1月20日：报到</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color w:val="FF0000"/>
          <w:sz w:val="32"/>
          <w:szCs w:val="32"/>
        </w:rPr>
      </w:pPr>
      <w:r>
        <w:rPr>
          <w:rFonts w:ascii="仿宋_GB2312" w:eastAsia="仿宋_GB2312" w:hAnsi="Times New Roman" w:hint="eastAsia"/>
          <w:color w:val="FF0000"/>
          <w:sz w:val="32"/>
          <w:szCs w:val="32"/>
        </w:rPr>
        <w:t>1月21日上午：开营仪式，参观超级计算中心</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color w:val="FF0000"/>
          <w:sz w:val="32"/>
          <w:szCs w:val="32"/>
        </w:rPr>
      </w:pPr>
      <w:r>
        <w:rPr>
          <w:rFonts w:ascii="仿宋_GB2312" w:eastAsia="仿宋_GB2312" w:hAnsi="Times New Roman" w:hint="eastAsia"/>
          <w:color w:val="FF0000"/>
          <w:sz w:val="32"/>
          <w:szCs w:val="32"/>
        </w:rPr>
        <w:t>1月21日下午—1月23日上午：课程讲授</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color w:val="FF0000"/>
          <w:sz w:val="32"/>
          <w:szCs w:val="32"/>
        </w:rPr>
      </w:pPr>
      <w:r>
        <w:rPr>
          <w:rFonts w:ascii="仿宋_GB2312" w:eastAsia="仿宋_GB2312" w:hAnsi="Times New Roman" w:hint="eastAsia"/>
          <w:color w:val="FF0000"/>
          <w:sz w:val="32"/>
          <w:szCs w:val="32"/>
        </w:rPr>
        <w:t>1月2</w:t>
      </w:r>
      <w:r>
        <w:rPr>
          <w:rFonts w:ascii="仿宋_GB2312" w:eastAsia="仿宋_GB2312" w:hAnsi="Times New Roman"/>
          <w:color w:val="FF0000"/>
          <w:sz w:val="32"/>
          <w:szCs w:val="32"/>
        </w:rPr>
        <w:t>1</w:t>
      </w:r>
      <w:r>
        <w:rPr>
          <w:rFonts w:ascii="仿宋_GB2312" w:eastAsia="仿宋_GB2312" w:hAnsi="Times New Roman" w:hint="eastAsia"/>
          <w:color w:val="FF0000"/>
          <w:sz w:val="32"/>
          <w:szCs w:val="32"/>
        </w:rPr>
        <w:t>日晚上：无人机知识介绍及互动</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color w:val="FF0000"/>
          <w:sz w:val="32"/>
          <w:szCs w:val="32"/>
        </w:rPr>
      </w:pPr>
      <w:r>
        <w:rPr>
          <w:rFonts w:ascii="仿宋_GB2312" w:eastAsia="仿宋_GB2312" w:hAnsi="Times New Roman" w:hint="eastAsia"/>
          <w:color w:val="FF0000"/>
          <w:sz w:val="32"/>
          <w:szCs w:val="32"/>
        </w:rPr>
        <w:t>1月2</w:t>
      </w:r>
      <w:r>
        <w:rPr>
          <w:rFonts w:ascii="仿宋_GB2312" w:eastAsia="仿宋_GB2312" w:hAnsi="Times New Roman"/>
          <w:color w:val="FF0000"/>
          <w:sz w:val="32"/>
          <w:szCs w:val="32"/>
        </w:rPr>
        <w:t>2</w:t>
      </w:r>
      <w:r>
        <w:rPr>
          <w:rFonts w:ascii="仿宋_GB2312" w:eastAsia="仿宋_GB2312" w:hAnsi="Times New Roman" w:hint="eastAsia"/>
          <w:color w:val="FF0000"/>
          <w:sz w:val="32"/>
          <w:szCs w:val="32"/>
        </w:rPr>
        <w:t>日晚上：学院科技竞赛项目介绍及互动</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color w:val="FF0000"/>
          <w:sz w:val="32"/>
          <w:szCs w:val="32"/>
        </w:rPr>
      </w:pPr>
      <w:r>
        <w:rPr>
          <w:rFonts w:ascii="仿宋_GB2312" w:eastAsia="仿宋_GB2312" w:hAnsi="Times New Roman" w:hint="eastAsia"/>
          <w:color w:val="FF0000"/>
          <w:sz w:val="32"/>
          <w:szCs w:val="32"/>
        </w:rPr>
        <w:t>1月23日下午：结营，学生返程</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要求：</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1.报到时需携带身份证、学生证原件。</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2.</w:t>
      </w:r>
      <w:r w:rsidR="00C158C7">
        <w:rPr>
          <w:rFonts w:ascii="仿宋_GB2312" w:eastAsia="仿宋_GB2312" w:hAnsi="Times New Roman" w:hint="eastAsia"/>
          <w:sz w:val="32"/>
          <w:szCs w:val="32"/>
        </w:rPr>
        <w:t>在参加冬令营活动</w:t>
      </w:r>
      <w:r>
        <w:rPr>
          <w:rFonts w:ascii="仿宋_GB2312" w:eastAsia="仿宋_GB2312" w:hAnsi="Times New Roman" w:hint="eastAsia"/>
          <w:sz w:val="32"/>
          <w:szCs w:val="32"/>
        </w:rPr>
        <w:t>期间，所有成员必须遵守相关规定。</w:t>
      </w:r>
    </w:p>
    <w:p w:rsidR="00B02E6E" w:rsidRDefault="00FF590E">
      <w:pPr>
        <w:pStyle w:val="ab"/>
        <w:widowControl/>
        <w:spacing w:before="0" w:beforeAutospacing="0" w:after="0" w:afterAutospacing="0" w:line="360" w:lineRule="auto"/>
        <w:ind w:firstLineChars="177" w:firstLine="566"/>
        <w:jc w:val="both"/>
        <w:rPr>
          <w:rFonts w:ascii="仿宋_GB2312" w:eastAsia="仿宋_GB2312" w:hAnsi="Times New Roman"/>
          <w:sz w:val="32"/>
          <w:szCs w:val="32"/>
        </w:rPr>
      </w:pPr>
      <w:r>
        <w:rPr>
          <w:rFonts w:ascii="仿宋_GB2312" w:eastAsia="仿宋_GB2312" w:hAnsi="Times New Roman" w:hint="eastAsia"/>
          <w:sz w:val="32"/>
          <w:szCs w:val="32"/>
        </w:rPr>
        <w:t>3.报到后学生应全程参加冬令营活动。</w:t>
      </w:r>
    </w:p>
    <w:p w:rsidR="00B02E6E" w:rsidRDefault="00FF590E">
      <w:pPr>
        <w:pStyle w:val="ab"/>
        <w:widowControl/>
        <w:spacing w:before="0" w:beforeAutospacing="0" w:after="0" w:afterAutospacing="0" w:line="360" w:lineRule="auto"/>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4.活动鼓励培养学生独立生活能力，原则上全程禁止家长陪同参与。</w:t>
      </w:r>
    </w:p>
    <w:p w:rsidR="00FF590E" w:rsidRPr="00FF590E" w:rsidRDefault="00FF590E">
      <w:pPr>
        <w:pStyle w:val="ab"/>
        <w:widowControl/>
        <w:spacing w:before="0" w:beforeAutospacing="0" w:after="0" w:afterAutospacing="0" w:line="360" w:lineRule="auto"/>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冬令营期间将评选优秀营员并颁发证书。</w:t>
      </w:r>
    </w:p>
    <w:p w:rsidR="00B02E6E" w:rsidRDefault="00FF590E">
      <w:pPr>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六、联系方式：</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lastRenderedPageBreak/>
        <w:t>地址：广州市</w:t>
      </w:r>
      <w:proofErr w:type="gramStart"/>
      <w:r>
        <w:rPr>
          <w:rFonts w:ascii="仿宋_GB2312" w:eastAsia="仿宋_GB2312" w:hAnsi="Times New Roman" w:cs="Times New Roman" w:hint="eastAsia"/>
          <w:color w:val="FF0000"/>
          <w:sz w:val="32"/>
          <w:szCs w:val="32"/>
        </w:rPr>
        <w:t>番禺区</w:t>
      </w:r>
      <w:proofErr w:type="gramEnd"/>
      <w:r>
        <w:rPr>
          <w:rFonts w:ascii="仿宋_GB2312" w:eastAsia="仿宋_GB2312" w:hAnsi="Times New Roman" w:cs="Times New Roman" w:hint="eastAsia"/>
          <w:color w:val="FF0000"/>
          <w:sz w:val="32"/>
          <w:szCs w:val="32"/>
        </w:rPr>
        <w:t>广州大学城中山大学工学院B402智能工程学院办公室</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邮编：510006</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电话：020-39332315</w:t>
      </w:r>
    </w:p>
    <w:p w:rsidR="00B02E6E" w:rsidRDefault="00FF590E">
      <w:pPr>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联系人：郭育炜 18819252073</w:t>
      </w:r>
    </w:p>
    <w:p w:rsidR="00B02E6E" w:rsidRDefault="00B02E6E">
      <w:pPr>
        <w:spacing w:line="360" w:lineRule="auto"/>
        <w:rPr>
          <w:rFonts w:ascii="仿宋_GB2312" w:eastAsia="仿宋_GB2312" w:hAnsi="Times New Roman" w:cs="Times New Roman"/>
          <w:sz w:val="32"/>
          <w:szCs w:val="32"/>
        </w:rPr>
      </w:pPr>
    </w:p>
    <w:p w:rsidR="00B02E6E" w:rsidRDefault="00FF590E">
      <w:pPr>
        <w:spacing w:line="360" w:lineRule="auto"/>
        <w:ind w:right="32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2018年12月24日</w:t>
      </w:r>
    </w:p>
    <w:p w:rsidR="00B02E6E" w:rsidRDefault="00FF590E">
      <w:pPr>
        <w:spacing w:line="360" w:lineRule="auto"/>
        <w:ind w:right="16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中山大学智能工程学院</w:t>
      </w:r>
    </w:p>
    <w:p w:rsidR="00B02E6E" w:rsidRDefault="00B02E6E">
      <w:pPr>
        <w:spacing w:line="360" w:lineRule="auto"/>
        <w:jc w:val="right"/>
        <w:rPr>
          <w:rFonts w:ascii="Times New Roman" w:eastAsia="宋体" w:hAnsi="Times New Roman" w:cs="Times New Roman"/>
          <w:sz w:val="24"/>
          <w:szCs w:val="24"/>
        </w:rPr>
      </w:pPr>
    </w:p>
    <w:p w:rsidR="00B02E6E" w:rsidRDefault="00B02E6E">
      <w:pPr>
        <w:spacing w:line="360" w:lineRule="auto"/>
        <w:jc w:val="right"/>
        <w:rPr>
          <w:rFonts w:ascii="Times New Roman" w:eastAsia="宋体" w:hAnsi="Times New Roman" w:cs="Times New Roman"/>
          <w:sz w:val="24"/>
          <w:szCs w:val="24"/>
        </w:rPr>
      </w:pPr>
    </w:p>
    <w:p w:rsidR="00B02E6E" w:rsidRDefault="00FF590E">
      <w:pPr>
        <w:spacing w:line="360" w:lineRule="auto"/>
        <w:jc w:val="center"/>
        <w:rPr>
          <w:rFonts w:ascii="Times New Roman" w:eastAsia="宋体" w:hAnsi="Times New Roman" w:cs="Times New Roman"/>
          <w:sz w:val="24"/>
          <w:szCs w:val="24"/>
        </w:rPr>
      </w:pPr>
      <w:r>
        <w:rPr>
          <w:noProof/>
        </w:rPr>
        <w:drawing>
          <wp:inline distT="0" distB="0" distL="0" distR="0">
            <wp:extent cx="2385695" cy="2333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394725" cy="2342094"/>
                    </a:xfrm>
                    <a:prstGeom prst="rect">
                      <a:avLst/>
                    </a:prstGeom>
                  </pic:spPr>
                </pic:pic>
              </a:graphicData>
            </a:graphic>
          </wp:inline>
        </w:drawing>
      </w:r>
    </w:p>
    <w:p w:rsidR="00B02E6E" w:rsidRDefault="00FF590E">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中山大学</w:t>
      </w:r>
      <w:r>
        <w:rPr>
          <w:rFonts w:ascii="Times New Roman" w:eastAsia="宋体" w:hAnsi="Times New Roman" w:cs="Times New Roman"/>
          <w:sz w:val="24"/>
          <w:szCs w:val="24"/>
        </w:rPr>
        <w:t>本科招生官方微信</w:t>
      </w:r>
    </w:p>
    <w:p w:rsidR="00B02E6E" w:rsidRDefault="00B02E6E">
      <w:pPr>
        <w:spacing w:line="360" w:lineRule="auto"/>
        <w:jc w:val="center"/>
        <w:rPr>
          <w:rFonts w:ascii="Times New Roman" w:eastAsia="宋体" w:hAnsi="Times New Roman" w:cs="Times New Roman"/>
          <w:sz w:val="24"/>
          <w:szCs w:val="24"/>
        </w:rPr>
      </w:pPr>
    </w:p>
    <w:p w:rsidR="00B02E6E" w:rsidRDefault="00FF590E">
      <w:pPr>
        <w:spacing w:line="360" w:lineRule="auto"/>
        <w:jc w:val="center"/>
        <w:rPr>
          <w:rFonts w:ascii="Times New Roman" w:eastAsia="宋体" w:hAnsi="Times New Roman" w:cs="Times New Roman"/>
          <w:sz w:val="24"/>
          <w:szCs w:val="24"/>
        </w:rPr>
      </w:pPr>
      <w:r>
        <w:rPr>
          <w:noProof/>
        </w:rPr>
        <w:lastRenderedPageBreak/>
        <w:drawing>
          <wp:inline distT="0" distB="0" distL="0" distR="0">
            <wp:extent cx="2272030" cy="2228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2294959" cy="2251304"/>
                    </a:xfrm>
                    <a:prstGeom prst="rect">
                      <a:avLst/>
                    </a:prstGeom>
                  </pic:spPr>
                </pic:pic>
              </a:graphicData>
            </a:graphic>
          </wp:inline>
        </w:drawing>
      </w:r>
    </w:p>
    <w:p w:rsidR="00B02E6E" w:rsidRDefault="00FF590E">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中山大学</w:t>
      </w:r>
      <w:r>
        <w:rPr>
          <w:rFonts w:ascii="Times New Roman" w:eastAsia="宋体" w:hAnsi="Times New Roman" w:cs="Times New Roman"/>
          <w:sz w:val="24"/>
          <w:szCs w:val="24"/>
        </w:rPr>
        <w:t>智能工程学院官方微信</w:t>
      </w:r>
      <w:r>
        <w:rPr>
          <w:rFonts w:ascii="Times New Roman" w:eastAsia="宋体" w:hAnsi="Times New Roman" w:cs="Times New Roman" w:hint="eastAsia"/>
          <w:sz w:val="24"/>
          <w:szCs w:val="24"/>
        </w:rPr>
        <w:t xml:space="preserve"> </w:t>
      </w:r>
    </w:p>
    <w:p w:rsidR="00B02E6E" w:rsidRDefault="00FF590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B02E6E" w:rsidRDefault="00FF590E">
      <w:pPr>
        <w:jc w:val="left"/>
        <w:rPr>
          <w:rFonts w:ascii="Times New Roman" w:eastAsia="宋体" w:hAnsi="Times New Roman" w:cs="Times New Roman"/>
          <w:b/>
          <w:sz w:val="30"/>
          <w:szCs w:val="30"/>
        </w:rPr>
      </w:pPr>
      <w:r>
        <w:rPr>
          <w:rFonts w:ascii="仿宋" w:eastAsia="仿宋" w:hAnsi="仿宋" w:cs="仿宋" w:hint="eastAsia"/>
          <w:sz w:val="28"/>
          <w:szCs w:val="28"/>
        </w:rPr>
        <w:lastRenderedPageBreak/>
        <w:t>附件1</w:t>
      </w:r>
    </w:p>
    <w:p w:rsidR="00B02E6E" w:rsidRDefault="00FF590E">
      <w:pPr>
        <w:spacing w:line="360" w:lineRule="auto"/>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t>中山大学</w:t>
      </w:r>
      <w:r>
        <w:rPr>
          <w:rFonts w:ascii="Times New Roman" w:eastAsia="宋体" w:hAnsi="Times New Roman" w:cs="Times New Roman" w:hint="eastAsia"/>
          <w:b/>
          <w:sz w:val="30"/>
          <w:szCs w:val="30"/>
        </w:rPr>
        <w:t>2019</w:t>
      </w:r>
      <w:r>
        <w:rPr>
          <w:rFonts w:ascii="Times New Roman" w:eastAsia="宋体" w:hAnsi="Times New Roman" w:cs="Times New Roman" w:hint="eastAsia"/>
          <w:b/>
          <w:sz w:val="30"/>
          <w:szCs w:val="30"/>
        </w:rPr>
        <w:t>年全国优秀高中生冬令营</w:t>
      </w:r>
      <w:r>
        <w:rPr>
          <w:rFonts w:ascii="Times New Roman" w:eastAsia="宋体" w:hAnsi="Times New Roman" w:cs="Times New Roman"/>
          <w:b/>
          <w:sz w:val="30"/>
          <w:szCs w:val="30"/>
        </w:rPr>
        <w:t>人工智能</w:t>
      </w:r>
      <w:r>
        <w:rPr>
          <w:rFonts w:ascii="Times New Roman" w:eastAsia="宋体" w:hAnsi="Times New Roman" w:cs="Times New Roman" w:hint="eastAsia"/>
          <w:b/>
          <w:sz w:val="30"/>
          <w:szCs w:val="30"/>
        </w:rPr>
        <w:t>分营申请表</w:t>
      </w:r>
    </w:p>
    <w:tbl>
      <w:tblPr>
        <w:tblpPr w:leftFromText="180" w:rightFromText="180" w:vertAnchor="page" w:horzAnchor="page" w:tblpX="1617" w:tblpY="3044"/>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679"/>
        <w:gridCol w:w="484"/>
        <w:gridCol w:w="1247"/>
        <w:gridCol w:w="1181"/>
        <w:gridCol w:w="1089"/>
        <w:gridCol w:w="1754"/>
        <w:gridCol w:w="1538"/>
      </w:tblGrid>
      <w:tr w:rsidR="00B02E6E">
        <w:trPr>
          <w:trHeight w:val="276"/>
        </w:trPr>
        <w:tc>
          <w:tcPr>
            <w:tcW w:w="9496" w:type="dxa"/>
            <w:gridSpan w:val="8"/>
            <w:shd w:val="clear" w:color="auto" w:fill="auto"/>
            <w:vAlign w:val="center"/>
          </w:tcPr>
          <w:p w:rsidR="00B02E6E" w:rsidRDefault="00FF590E">
            <w:pPr>
              <w:rPr>
                <w:b/>
                <w:sz w:val="24"/>
              </w:rPr>
            </w:pPr>
            <w:r>
              <w:rPr>
                <w:rFonts w:hint="eastAsia"/>
                <w:b/>
                <w:sz w:val="24"/>
              </w:rPr>
              <w:t>个人基本信息</w:t>
            </w:r>
          </w:p>
        </w:tc>
      </w:tr>
      <w:tr w:rsidR="00B02E6E">
        <w:trPr>
          <w:trHeight w:val="464"/>
        </w:trPr>
        <w:tc>
          <w:tcPr>
            <w:tcW w:w="1524" w:type="dxa"/>
            <w:shd w:val="clear" w:color="auto" w:fill="auto"/>
            <w:vAlign w:val="center"/>
          </w:tcPr>
          <w:p w:rsidR="00B02E6E" w:rsidRDefault="00FF590E">
            <w:pPr>
              <w:ind w:left="103" w:hangingChars="49" w:hanging="103"/>
              <w:jc w:val="center"/>
              <w:rPr>
                <w:b/>
                <w:szCs w:val="21"/>
              </w:rPr>
            </w:pPr>
            <w:r>
              <w:rPr>
                <w:rFonts w:hint="eastAsia"/>
                <w:b/>
                <w:szCs w:val="21"/>
              </w:rPr>
              <w:t>姓</w:t>
            </w:r>
            <w:r>
              <w:rPr>
                <w:rFonts w:hint="eastAsia"/>
                <w:b/>
                <w:szCs w:val="21"/>
              </w:rPr>
              <w:t xml:space="preserve">  </w:t>
            </w:r>
            <w:r>
              <w:rPr>
                <w:rFonts w:hint="eastAsia"/>
                <w:b/>
                <w:szCs w:val="21"/>
              </w:rPr>
              <w:t>名</w:t>
            </w:r>
          </w:p>
        </w:tc>
        <w:tc>
          <w:tcPr>
            <w:tcW w:w="1163" w:type="dxa"/>
            <w:gridSpan w:val="2"/>
            <w:shd w:val="clear" w:color="auto" w:fill="auto"/>
            <w:vAlign w:val="center"/>
          </w:tcPr>
          <w:p w:rsidR="00B02E6E" w:rsidRDefault="00B02E6E">
            <w:pPr>
              <w:jc w:val="center"/>
              <w:rPr>
                <w:szCs w:val="21"/>
              </w:rPr>
            </w:pPr>
          </w:p>
        </w:tc>
        <w:tc>
          <w:tcPr>
            <w:tcW w:w="1247" w:type="dxa"/>
            <w:shd w:val="clear" w:color="auto" w:fill="auto"/>
            <w:vAlign w:val="center"/>
          </w:tcPr>
          <w:p w:rsidR="00B02E6E" w:rsidRDefault="00FF590E">
            <w:pPr>
              <w:jc w:val="center"/>
              <w:rPr>
                <w:b/>
                <w:szCs w:val="21"/>
              </w:rPr>
            </w:pPr>
            <w:r>
              <w:rPr>
                <w:rFonts w:hint="eastAsia"/>
                <w:b/>
                <w:szCs w:val="21"/>
              </w:rPr>
              <w:t>性</w:t>
            </w:r>
            <w:r>
              <w:rPr>
                <w:rFonts w:hint="eastAsia"/>
                <w:b/>
                <w:szCs w:val="21"/>
              </w:rPr>
              <w:t xml:space="preserve">  </w:t>
            </w:r>
            <w:r>
              <w:rPr>
                <w:rFonts w:hint="eastAsia"/>
                <w:b/>
                <w:szCs w:val="21"/>
              </w:rPr>
              <w:t>别</w:t>
            </w:r>
          </w:p>
        </w:tc>
        <w:tc>
          <w:tcPr>
            <w:tcW w:w="1181" w:type="dxa"/>
            <w:shd w:val="clear" w:color="auto" w:fill="auto"/>
            <w:vAlign w:val="center"/>
          </w:tcPr>
          <w:p w:rsidR="00B02E6E" w:rsidRDefault="00B02E6E">
            <w:pPr>
              <w:jc w:val="center"/>
              <w:rPr>
                <w:b/>
                <w:szCs w:val="21"/>
              </w:rPr>
            </w:pPr>
          </w:p>
        </w:tc>
        <w:tc>
          <w:tcPr>
            <w:tcW w:w="1089" w:type="dxa"/>
            <w:shd w:val="clear" w:color="auto" w:fill="auto"/>
            <w:vAlign w:val="center"/>
          </w:tcPr>
          <w:p w:rsidR="00B02E6E" w:rsidRDefault="00FF590E">
            <w:pPr>
              <w:jc w:val="center"/>
              <w:rPr>
                <w:b/>
                <w:szCs w:val="21"/>
              </w:rPr>
            </w:pPr>
            <w:r>
              <w:rPr>
                <w:rFonts w:hint="eastAsia"/>
                <w:b/>
                <w:szCs w:val="21"/>
              </w:rPr>
              <w:t>出生日期</w:t>
            </w:r>
          </w:p>
        </w:tc>
        <w:tc>
          <w:tcPr>
            <w:tcW w:w="1754" w:type="dxa"/>
            <w:shd w:val="clear" w:color="auto" w:fill="auto"/>
            <w:vAlign w:val="center"/>
          </w:tcPr>
          <w:p w:rsidR="00B02E6E" w:rsidRDefault="00B02E6E">
            <w:pPr>
              <w:jc w:val="center"/>
              <w:rPr>
                <w:szCs w:val="21"/>
              </w:rPr>
            </w:pPr>
          </w:p>
        </w:tc>
        <w:tc>
          <w:tcPr>
            <w:tcW w:w="1538" w:type="dxa"/>
            <w:vMerge w:val="restart"/>
            <w:shd w:val="clear" w:color="auto" w:fill="auto"/>
            <w:vAlign w:val="center"/>
          </w:tcPr>
          <w:p w:rsidR="00B02E6E" w:rsidRDefault="00FF590E">
            <w:pPr>
              <w:jc w:val="center"/>
              <w:rPr>
                <w:sz w:val="18"/>
                <w:szCs w:val="18"/>
              </w:rPr>
            </w:pPr>
            <w:r>
              <w:rPr>
                <w:rFonts w:hint="eastAsia"/>
              </w:rPr>
              <w:t>（上</w:t>
            </w:r>
            <w:proofErr w:type="gramStart"/>
            <w:r>
              <w:rPr>
                <w:rFonts w:hint="eastAsia"/>
              </w:rPr>
              <w:t>传近期</w:t>
            </w:r>
            <w:proofErr w:type="gramEnd"/>
            <w:r>
              <w:rPr>
                <w:rFonts w:hint="eastAsia"/>
              </w:rPr>
              <w:t>彩色免冠照片）</w:t>
            </w:r>
          </w:p>
        </w:tc>
      </w:tr>
      <w:tr w:rsidR="00B02E6E">
        <w:trPr>
          <w:trHeight w:val="464"/>
        </w:trPr>
        <w:tc>
          <w:tcPr>
            <w:tcW w:w="1524" w:type="dxa"/>
            <w:shd w:val="clear" w:color="auto" w:fill="auto"/>
            <w:vAlign w:val="center"/>
          </w:tcPr>
          <w:p w:rsidR="00B02E6E" w:rsidRDefault="00FF590E">
            <w:pPr>
              <w:ind w:left="103" w:hangingChars="49" w:hanging="103"/>
              <w:jc w:val="center"/>
              <w:rPr>
                <w:b/>
                <w:szCs w:val="21"/>
              </w:rPr>
            </w:pPr>
            <w:r>
              <w:rPr>
                <w:rFonts w:hint="eastAsia"/>
                <w:b/>
                <w:szCs w:val="21"/>
              </w:rPr>
              <w:t>年级排名</w:t>
            </w:r>
          </w:p>
        </w:tc>
        <w:tc>
          <w:tcPr>
            <w:tcW w:w="1163" w:type="dxa"/>
            <w:gridSpan w:val="2"/>
            <w:shd w:val="clear" w:color="auto" w:fill="auto"/>
            <w:vAlign w:val="center"/>
          </w:tcPr>
          <w:p w:rsidR="00B02E6E" w:rsidRDefault="00B02E6E">
            <w:pPr>
              <w:jc w:val="center"/>
              <w:rPr>
                <w:szCs w:val="21"/>
              </w:rPr>
            </w:pPr>
          </w:p>
        </w:tc>
        <w:tc>
          <w:tcPr>
            <w:tcW w:w="1247" w:type="dxa"/>
            <w:shd w:val="clear" w:color="auto" w:fill="auto"/>
            <w:vAlign w:val="center"/>
          </w:tcPr>
          <w:p w:rsidR="00B02E6E" w:rsidRDefault="00FF590E">
            <w:pPr>
              <w:jc w:val="center"/>
              <w:rPr>
                <w:b/>
                <w:szCs w:val="21"/>
              </w:rPr>
            </w:pPr>
            <w:r>
              <w:rPr>
                <w:rFonts w:hint="eastAsia"/>
                <w:b/>
              </w:rPr>
              <w:t>年级</w:t>
            </w:r>
            <w:r>
              <w:rPr>
                <w:rFonts w:hint="eastAsia"/>
                <w:b/>
              </w:rPr>
              <w:t xml:space="preserve">  </w:t>
            </w:r>
          </w:p>
        </w:tc>
        <w:tc>
          <w:tcPr>
            <w:tcW w:w="4024" w:type="dxa"/>
            <w:gridSpan w:val="3"/>
            <w:shd w:val="clear" w:color="auto" w:fill="auto"/>
            <w:vAlign w:val="center"/>
          </w:tcPr>
          <w:p w:rsidR="00B02E6E" w:rsidRDefault="00FF590E">
            <w:pPr>
              <w:jc w:val="center"/>
              <w:rPr>
                <w:szCs w:val="21"/>
              </w:rPr>
            </w:pPr>
            <w:r>
              <w:rPr>
                <w:rFonts w:hint="eastAsia"/>
              </w:rPr>
              <w:t>□高二</w:t>
            </w:r>
            <w:r>
              <w:rPr>
                <w:rFonts w:hint="eastAsia"/>
              </w:rPr>
              <w:t xml:space="preserve"> </w:t>
            </w:r>
            <w:r>
              <w:t xml:space="preserve"> </w:t>
            </w:r>
            <w:r>
              <w:rPr>
                <w:rFonts w:hint="eastAsia"/>
              </w:rPr>
              <w:t xml:space="preserve"> </w:t>
            </w:r>
            <w:r>
              <w:rPr>
                <w:rFonts w:hint="eastAsia"/>
              </w:rPr>
              <w:t>□高三</w:t>
            </w:r>
          </w:p>
        </w:tc>
        <w:tc>
          <w:tcPr>
            <w:tcW w:w="1538" w:type="dxa"/>
            <w:vMerge/>
            <w:shd w:val="clear" w:color="auto" w:fill="auto"/>
            <w:vAlign w:val="center"/>
          </w:tcPr>
          <w:p w:rsidR="00B02E6E" w:rsidRDefault="00B02E6E">
            <w:pPr>
              <w:jc w:val="center"/>
              <w:rPr>
                <w:szCs w:val="21"/>
              </w:rPr>
            </w:pPr>
          </w:p>
        </w:tc>
      </w:tr>
      <w:tr w:rsidR="00B02E6E">
        <w:trPr>
          <w:trHeight w:val="346"/>
        </w:trPr>
        <w:tc>
          <w:tcPr>
            <w:tcW w:w="1524" w:type="dxa"/>
            <w:vMerge w:val="restart"/>
            <w:shd w:val="clear" w:color="auto" w:fill="auto"/>
            <w:vAlign w:val="center"/>
          </w:tcPr>
          <w:p w:rsidR="00B02E6E" w:rsidRDefault="00FF590E">
            <w:pPr>
              <w:ind w:firstLineChars="100" w:firstLine="211"/>
              <w:rPr>
                <w:b/>
                <w:szCs w:val="21"/>
              </w:rPr>
            </w:pPr>
            <w:r>
              <w:rPr>
                <w:rFonts w:hint="eastAsia"/>
                <w:b/>
              </w:rPr>
              <w:t>中学名称</w:t>
            </w:r>
          </w:p>
        </w:tc>
        <w:tc>
          <w:tcPr>
            <w:tcW w:w="4680" w:type="dxa"/>
            <w:gridSpan w:val="5"/>
            <w:vMerge w:val="restart"/>
            <w:shd w:val="clear" w:color="auto" w:fill="auto"/>
            <w:vAlign w:val="center"/>
          </w:tcPr>
          <w:p w:rsidR="00B02E6E" w:rsidRDefault="00B02E6E">
            <w:pPr>
              <w:rPr>
                <w:szCs w:val="21"/>
              </w:rPr>
            </w:pPr>
          </w:p>
        </w:tc>
        <w:tc>
          <w:tcPr>
            <w:tcW w:w="1754" w:type="dxa"/>
            <w:shd w:val="clear" w:color="auto" w:fill="auto"/>
            <w:vAlign w:val="center"/>
          </w:tcPr>
          <w:p w:rsidR="00B02E6E" w:rsidRDefault="00FF590E">
            <w:pPr>
              <w:jc w:val="left"/>
              <w:rPr>
                <w:b/>
                <w:szCs w:val="21"/>
              </w:rPr>
            </w:pPr>
            <w:r>
              <w:rPr>
                <w:rFonts w:hint="eastAsia"/>
                <w:b/>
                <w:szCs w:val="21"/>
              </w:rPr>
              <w:t>学校所在地区</w:t>
            </w:r>
          </w:p>
        </w:tc>
        <w:tc>
          <w:tcPr>
            <w:tcW w:w="1538" w:type="dxa"/>
            <w:vMerge/>
            <w:shd w:val="clear" w:color="auto" w:fill="auto"/>
            <w:vAlign w:val="center"/>
          </w:tcPr>
          <w:p w:rsidR="00B02E6E" w:rsidRDefault="00B02E6E">
            <w:pPr>
              <w:jc w:val="center"/>
              <w:rPr>
                <w:sz w:val="24"/>
              </w:rPr>
            </w:pPr>
          </w:p>
        </w:tc>
      </w:tr>
      <w:tr w:rsidR="00B02E6E">
        <w:trPr>
          <w:trHeight w:val="360"/>
        </w:trPr>
        <w:tc>
          <w:tcPr>
            <w:tcW w:w="1524" w:type="dxa"/>
            <w:vMerge/>
            <w:shd w:val="clear" w:color="auto" w:fill="auto"/>
            <w:vAlign w:val="center"/>
          </w:tcPr>
          <w:p w:rsidR="00B02E6E" w:rsidRDefault="00B02E6E"/>
        </w:tc>
        <w:tc>
          <w:tcPr>
            <w:tcW w:w="4680" w:type="dxa"/>
            <w:gridSpan w:val="5"/>
            <w:vMerge/>
            <w:shd w:val="clear" w:color="auto" w:fill="auto"/>
            <w:vAlign w:val="center"/>
          </w:tcPr>
          <w:p w:rsidR="00B02E6E" w:rsidRDefault="00B02E6E"/>
        </w:tc>
        <w:tc>
          <w:tcPr>
            <w:tcW w:w="1754" w:type="dxa"/>
            <w:shd w:val="clear" w:color="auto" w:fill="auto"/>
            <w:vAlign w:val="center"/>
          </w:tcPr>
          <w:p w:rsidR="00B02E6E" w:rsidRDefault="00B02E6E">
            <w:pPr>
              <w:widowControl/>
              <w:jc w:val="left"/>
              <w:rPr>
                <w:szCs w:val="21"/>
              </w:rPr>
            </w:pPr>
          </w:p>
        </w:tc>
        <w:tc>
          <w:tcPr>
            <w:tcW w:w="1538" w:type="dxa"/>
            <w:vMerge/>
            <w:shd w:val="clear" w:color="auto" w:fill="auto"/>
            <w:vAlign w:val="center"/>
          </w:tcPr>
          <w:p w:rsidR="00B02E6E" w:rsidRDefault="00B02E6E">
            <w:pPr>
              <w:jc w:val="center"/>
              <w:rPr>
                <w:sz w:val="24"/>
              </w:rPr>
            </w:pPr>
          </w:p>
        </w:tc>
      </w:tr>
      <w:tr w:rsidR="00B02E6E">
        <w:trPr>
          <w:trHeight w:val="461"/>
        </w:trPr>
        <w:tc>
          <w:tcPr>
            <w:tcW w:w="1524" w:type="dxa"/>
            <w:shd w:val="clear" w:color="auto" w:fill="auto"/>
            <w:vAlign w:val="center"/>
          </w:tcPr>
          <w:p w:rsidR="00B02E6E" w:rsidRDefault="00FF590E">
            <w:pPr>
              <w:jc w:val="center"/>
              <w:rPr>
                <w:b/>
                <w:szCs w:val="21"/>
              </w:rPr>
            </w:pPr>
            <w:r>
              <w:rPr>
                <w:rFonts w:hint="eastAsia"/>
                <w:b/>
                <w:szCs w:val="21"/>
              </w:rPr>
              <w:t>报名方式</w:t>
            </w:r>
          </w:p>
        </w:tc>
        <w:tc>
          <w:tcPr>
            <w:tcW w:w="6434" w:type="dxa"/>
            <w:gridSpan w:val="6"/>
            <w:shd w:val="clear" w:color="auto" w:fill="auto"/>
            <w:vAlign w:val="center"/>
          </w:tcPr>
          <w:p w:rsidR="00B02E6E" w:rsidRDefault="00FF590E">
            <w:pPr>
              <w:jc w:val="center"/>
              <w:rPr>
                <w:szCs w:val="21"/>
              </w:rPr>
            </w:pPr>
            <w:r>
              <w:rPr>
                <w:rFonts w:hint="eastAsia"/>
              </w:rPr>
              <w:t>□自荐</w:t>
            </w:r>
            <w:r>
              <w:rPr>
                <w:rFonts w:hint="eastAsia"/>
              </w:rPr>
              <w:t xml:space="preserve">   </w:t>
            </w:r>
            <w:r>
              <w:t xml:space="preserve"> </w:t>
            </w:r>
            <w:r>
              <w:rPr>
                <w:rFonts w:hint="eastAsia"/>
              </w:rPr>
              <w:t>□中学推荐</w:t>
            </w:r>
            <w:r>
              <w:rPr>
                <w:rFonts w:hint="eastAsia"/>
              </w:rPr>
              <w:t xml:space="preserve">   </w:t>
            </w:r>
            <w:r>
              <w:rPr>
                <w:rFonts w:hint="eastAsia"/>
              </w:rPr>
              <w:t>□其它</w:t>
            </w:r>
          </w:p>
        </w:tc>
        <w:tc>
          <w:tcPr>
            <w:tcW w:w="1538" w:type="dxa"/>
            <w:vMerge/>
            <w:shd w:val="clear" w:color="auto" w:fill="auto"/>
            <w:vAlign w:val="center"/>
          </w:tcPr>
          <w:p w:rsidR="00B02E6E" w:rsidRDefault="00B02E6E">
            <w:pPr>
              <w:jc w:val="center"/>
              <w:rPr>
                <w:sz w:val="24"/>
              </w:rPr>
            </w:pPr>
          </w:p>
        </w:tc>
      </w:tr>
      <w:tr w:rsidR="00B02E6E">
        <w:trPr>
          <w:trHeight w:val="461"/>
        </w:trPr>
        <w:tc>
          <w:tcPr>
            <w:tcW w:w="1524" w:type="dxa"/>
            <w:shd w:val="clear" w:color="auto" w:fill="auto"/>
            <w:vAlign w:val="center"/>
          </w:tcPr>
          <w:p w:rsidR="00B02E6E" w:rsidRDefault="00FF590E">
            <w:pPr>
              <w:jc w:val="center"/>
              <w:rPr>
                <w:b/>
                <w:szCs w:val="21"/>
              </w:rPr>
            </w:pPr>
            <w:r>
              <w:rPr>
                <w:rFonts w:hint="eastAsia"/>
                <w:b/>
                <w:szCs w:val="21"/>
              </w:rPr>
              <w:t>有意向的专业</w:t>
            </w:r>
          </w:p>
        </w:tc>
        <w:tc>
          <w:tcPr>
            <w:tcW w:w="2410" w:type="dxa"/>
            <w:gridSpan w:val="3"/>
            <w:shd w:val="clear" w:color="auto" w:fill="auto"/>
            <w:vAlign w:val="center"/>
          </w:tcPr>
          <w:p w:rsidR="00B02E6E" w:rsidRDefault="00B02E6E">
            <w:pPr>
              <w:jc w:val="center"/>
              <w:rPr>
                <w:b/>
                <w:szCs w:val="21"/>
              </w:rPr>
            </w:pPr>
          </w:p>
        </w:tc>
        <w:tc>
          <w:tcPr>
            <w:tcW w:w="1181" w:type="dxa"/>
            <w:shd w:val="clear" w:color="auto" w:fill="auto"/>
            <w:vAlign w:val="center"/>
          </w:tcPr>
          <w:p w:rsidR="00B02E6E" w:rsidRDefault="00FF590E">
            <w:pPr>
              <w:jc w:val="center"/>
              <w:rPr>
                <w:b/>
                <w:szCs w:val="21"/>
              </w:rPr>
            </w:pPr>
            <w:r>
              <w:rPr>
                <w:rFonts w:hint="eastAsia"/>
                <w:b/>
                <w:szCs w:val="21"/>
              </w:rPr>
              <w:t>文理类别</w:t>
            </w:r>
          </w:p>
        </w:tc>
        <w:tc>
          <w:tcPr>
            <w:tcW w:w="2843" w:type="dxa"/>
            <w:gridSpan w:val="2"/>
            <w:shd w:val="clear" w:color="auto" w:fill="auto"/>
            <w:vAlign w:val="center"/>
          </w:tcPr>
          <w:p w:rsidR="00B02E6E" w:rsidRDefault="00B02E6E">
            <w:pPr>
              <w:jc w:val="center"/>
              <w:rPr>
                <w:szCs w:val="21"/>
              </w:rPr>
            </w:pPr>
          </w:p>
        </w:tc>
        <w:tc>
          <w:tcPr>
            <w:tcW w:w="1538" w:type="dxa"/>
            <w:vMerge/>
            <w:shd w:val="clear" w:color="auto" w:fill="auto"/>
            <w:vAlign w:val="center"/>
          </w:tcPr>
          <w:p w:rsidR="00B02E6E" w:rsidRDefault="00B02E6E">
            <w:pPr>
              <w:jc w:val="center"/>
              <w:rPr>
                <w:sz w:val="24"/>
              </w:rPr>
            </w:pPr>
          </w:p>
        </w:tc>
      </w:tr>
      <w:tr w:rsidR="00B02E6E">
        <w:trPr>
          <w:trHeight w:val="466"/>
        </w:trPr>
        <w:tc>
          <w:tcPr>
            <w:tcW w:w="1524" w:type="dxa"/>
            <w:shd w:val="clear" w:color="auto" w:fill="auto"/>
            <w:vAlign w:val="center"/>
          </w:tcPr>
          <w:p w:rsidR="00B02E6E" w:rsidRDefault="00FF590E">
            <w:pPr>
              <w:jc w:val="center"/>
              <w:rPr>
                <w:b/>
                <w:szCs w:val="21"/>
              </w:rPr>
            </w:pPr>
            <w:r>
              <w:rPr>
                <w:rFonts w:hint="eastAsia"/>
                <w:b/>
                <w:szCs w:val="21"/>
              </w:rPr>
              <w:t>本人手机</w:t>
            </w:r>
          </w:p>
        </w:tc>
        <w:tc>
          <w:tcPr>
            <w:tcW w:w="2410" w:type="dxa"/>
            <w:gridSpan w:val="3"/>
            <w:shd w:val="clear" w:color="auto" w:fill="auto"/>
            <w:vAlign w:val="center"/>
          </w:tcPr>
          <w:p w:rsidR="00B02E6E" w:rsidRDefault="00B02E6E">
            <w:pPr>
              <w:jc w:val="center"/>
              <w:rPr>
                <w:b/>
                <w:szCs w:val="21"/>
              </w:rPr>
            </w:pPr>
          </w:p>
        </w:tc>
        <w:tc>
          <w:tcPr>
            <w:tcW w:w="1181" w:type="dxa"/>
            <w:shd w:val="clear" w:color="auto" w:fill="auto"/>
            <w:vAlign w:val="center"/>
          </w:tcPr>
          <w:p w:rsidR="00B02E6E" w:rsidRDefault="00FF590E">
            <w:pPr>
              <w:jc w:val="center"/>
              <w:rPr>
                <w:b/>
                <w:szCs w:val="21"/>
              </w:rPr>
            </w:pPr>
            <w:r>
              <w:rPr>
                <w:rFonts w:hint="eastAsia"/>
                <w:b/>
                <w:szCs w:val="21"/>
              </w:rPr>
              <w:t>电子邮箱</w:t>
            </w:r>
          </w:p>
        </w:tc>
        <w:tc>
          <w:tcPr>
            <w:tcW w:w="2843" w:type="dxa"/>
            <w:gridSpan w:val="2"/>
            <w:shd w:val="clear" w:color="auto" w:fill="auto"/>
            <w:vAlign w:val="center"/>
          </w:tcPr>
          <w:p w:rsidR="00B02E6E" w:rsidRDefault="00B02E6E">
            <w:pPr>
              <w:jc w:val="center"/>
              <w:rPr>
                <w:szCs w:val="21"/>
              </w:rPr>
            </w:pPr>
          </w:p>
        </w:tc>
        <w:tc>
          <w:tcPr>
            <w:tcW w:w="1538" w:type="dxa"/>
            <w:vMerge/>
            <w:shd w:val="clear" w:color="auto" w:fill="auto"/>
            <w:vAlign w:val="center"/>
          </w:tcPr>
          <w:p w:rsidR="00B02E6E" w:rsidRDefault="00B02E6E">
            <w:pPr>
              <w:jc w:val="center"/>
              <w:rPr>
                <w:sz w:val="24"/>
              </w:rPr>
            </w:pPr>
          </w:p>
        </w:tc>
      </w:tr>
      <w:tr w:rsidR="00B02E6E">
        <w:trPr>
          <w:trHeight w:val="466"/>
        </w:trPr>
        <w:tc>
          <w:tcPr>
            <w:tcW w:w="1524" w:type="dxa"/>
            <w:shd w:val="clear" w:color="auto" w:fill="auto"/>
            <w:vAlign w:val="center"/>
          </w:tcPr>
          <w:p w:rsidR="00B02E6E" w:rsidRDefault="00FF590E">
            <w:pPr>
              <w:jc w:val="center"/>
              <w:rPr>
                <w:b/>
                <w:szCs w:val="21"/>
              </w:rPr>
            </w:pPr>
            <w:r>
              <w:rPr>
                <w:rFonts w:hint="eastAsia"/>
                <w:b/>
                <w:szCs w:val="21"/>
              </w:rPr>
              <w:t>身份证号码</w:t>
            </w:r>
          </w:p>
        </w:tc>
        <w:tc>
          <w:tcPr>
            <w:tcW w:w="2410" w:type="dxa"/>
            <w:gridSpan w:val="3"/>
            <w:shd w:val="clear" w:color="auto" w:fill="auto"/>
            <w:vAlign w:val="center"/>
          </w:tcPr>
          <w:p w:rsidR="00B02E6E" w:rsidRDefault="00B02E6E">
            <w:pPr>
              <w:jc w:val="center"/>
              <w:rPr>
                <w:b/>
                <w:szCs w:val="21"/>
              </w:rPr>
            </w:pPr>
          </w:p>
        </w:tc>
        <w:tc>
          <w:tcPr>
            <w:tcW w:w="1181" w:type="dxa"/>
            <w:shd w:val="clear" w:color="auto" w:fill="auto"/>
            <w:vAlign w:val="center"/>
          </w:tcPr>
          <w:p w:rsidR="00B02E6E" w:rsidRDefault="00FF590E">
            <w:pPr>
              <w:jc w:val="center"/>
              <w:rPr>
                <w:b/>
                <w:szCs w:val="21"/>
              </w:rPr>
            </w:pPr>
            <w:proofErr w:type="gramStart"/>
            <w:r>
              <w:rPr>
                <w:rFonts w:hint="eastAsia"/>
                <w:b/>
                <w:szCs w:val="21"/>
              </w:rPr>
              <w:t>微信号码</w:t>
            </w:r>
            <w:proofErr w:type="gramEnd"/>
          </w:p>
        </w:tc>
        <w:tc>
          <w:tcPr>
            <w:tcW w:w="2843" w:type="dxa"/>
            <w:gridSpan w:val="2"/>
            <w:shd w:val="clear" w:color="auto" w:fill="auto"/>
            <w:vAlign w:val="center"/>
          </w:tcPr>
          <w:p w:rsidR="00B02E6E" w:rsidRDefault="00B02E6E">
            <w:pPr>
              <w:jc w:val="center"/>
              <w:rPr>
                <w:szCs w:val="21"/>
              </w:rPr>
            </w:pPr>
          </w:p>
        </w:tc>
        <w:tc>
          <w:tcPr>
            <w:tcW w:w="1538" w:type="dxa"/>
            <w:shd w:val="clear" w:color="auto" w:fill="auto"/>
            <w:vAlign w:val="center"/>
          </w:tcPr>
          <w:p w:rsidR="00B02E6E" w:rsidRDefault="00B02E6E">
            <w:pPr>
              <w:jc w:val="center"/>
              <w:rPr>
                <w:sz w:val="24"/>
              </w:rPr>
            </w:pPr>
          </w:p>
        </w:tc>
      </w:tr>
      <w:tr w:rsidR="00B02E6E">
        <w:trPr>
          <w:trHeight w:val="466"/>
        </w:trPr>
        <w:tc>
          <w:tcPr>
            <w:tcW w:w="2203" w:type="dxa"/>
            <w:gridSpan w:val="2"/>
            <w:shd w:val="clear" w:color="auto" w:fill="auto"/>
            <w:vAlign w:val="center"/>
          </w:tcPr>
          <w:p w:rsidR="00B02E6E" w:rsidRDefault="00FF590E">
            <w:pPr>
              <w:jc w:val="center"/>
              <w:rPr>
                <w:b/>
                <w:sz w:val="24"/>
              </w:rPr>
            </w:pPr>
            <w:r>
              <w:rPr>
                <w:rFonts w:hint="eastAsia"/>
                <w:b/>
              </w:rPr>
              <w:t>家庭地址</w:t>
            </w:r>
          </w:p>
        </w:tc>
        <w:tc>
          <w:tcPr>
            <w:tcW w:w="7293" w:type="dxa"/>
            <w:gridSpan w:val="6"/>
            <w:shd w:val="clear" w:color="auto" w:fill="auto"/>
            <w:vAlign w:val="center"/>
          </w:tcPr>
          <w:p w:rsidR="00B02E6E" w:rsidRDefault="00B02E6E">
            <w:pPr>
              <w:jc w:val="center"/>
              <w:rPr>
                <w:sz w:val="24"/>
              </w:rPr>
            </w:pPr>
          </w:p>
        </w:tc>
      </w:tr>
      <w:tr w:rsidR="00B02E6E">
        <w:trPr>
          <w:trHeight w:val="466"/>
        </w:trPr>
        <w:tc>
          <w:tcPr>
            <w:tcW w:w="2203" w:type="dxa"/>
            <w:gridSpan w:val="2"/>
            <w:shd w:val="clear" w:color="auto" w:fill="auto"/>
            <w:vAlign w:val="center"/>
          </w:tcPr>
          <w:p w:rsidR="00B02E6E" w:rsidRDefault="00FF590E">
            <w:pPr>
              <w:jc w:val="center"/>
              <w:rPr>
                <w:b/>
              </w:rPr>
            </w:pPr>
            <w:r>
              <w:rPr>
                <w:rFonts w:hint="eastAsia"/>
                <w:b/>
              </w:rPr>
              <w:t>家长姓名及联系电话</w:t>
            </w:r>
          </w:p>
        </w:tc>
        <w:tc>
          <w:tcPr>
            <w:tcW w:w="7293" w:type="dxa"/>
            <w:gridSpan w:val="6"/>
            <w:shd w:val="clear" w:color="auto" w:fill="auto"/>
            <w:vAlign w:val="center"/>
          </w:tcPr>
          <w:p w:rsidR="00B02E6E" w:rsidRDefault="00B02E6E">
            <w:pPr>
              <w:jc w:val="center"/>
              <w:rPr>
                <w:sz w:val="24"/>
              </w:rPr>
            </w:pPr>
          </w:p>
        </w:tc>
      </w:tr>
      <w:tr w:rsidR="00B02E6E">
        <w:trPr>
          <w:trHeight w:val="466"/>
        </w:trPr>
        <w:tc>
          <w:tcPr>
            <w:tcW w:w="2203" w:type="dxa"/>
            <w:gridSpan w:val="2"/>
            <w:shd w:val="clear" w:color="auto" w:fill="auto"/>
            <w:vAlign w:val="center"/>
          </w:tcPr>
          <w:p w:rsidR="00B02E6E" w:rsidRDefault="00FF590E">
            <w:pPr>
              <w:jc w:val="center"/>
              <w:rPr>
                <w:b/>
                <w:szCs w:val="21"/>
              </w:rPr>
            </w:pPr>
            <w:r>
              <w:rPr>
                <w:rFonts w:hint="eastAsia"/>
                <w:b/>
                <w:szCs w:val="21"/>
              </w:rPr>
              <w:t>通讯地址及邮政编码</w:t>
            </w:r>
          </w:p>
        </w:tc>
        <w:tc>
          <w:tcPr>
            <w:tcW w:w="7293" w:type="dxa"/>
            <w:gridSpan w:val="6"/>
            <w:shd w:val="clear" w:color="auto" w:fill="auto"/>
            <w:vAlign w:val="center"/>
          </w:tcPr>
          <w:p w:rsidR="00B02E6E" w:rsidRDefault="00B02E6E">
            <w:pPr>
              <w:jc w:val="center"/>
              <w:rPr>
                <w:sz w:val="24"/>
              </w:rPr>
            </w:pPr>
          </w:p>
        </w:tc>
      </w:tr>
      <w:tr w:rsidR="00B02E6E">
        <w:trPr>
          <w:trHeight w:val="747"/>
        </w:trPr>
        <w:tc>
          <w:tcPr>
            <w:tcW w:w="9496" w:type="dxa"/>
            <w:gridSpan w:val="8"/>
            <w:shd w:val="clear" w:color="auto" w:fill="auto"/>
          </w:tcPr>
          <w:p w:rsidR="00B02E6E" w:rsidRDefault="00FF590E">
            <w:pPr>
              <w:rPr>
                <w:b/>
                <w:sz w:val="24"/>
              </w:rPr>
            </w:pPr>
            <w:r>
              <w:rPr>
                <w:rFonts w:hint="eastAsia"/>
                <w:b/>
                <w:sz w:val="24"/>
              </w:rPr>
              <w:t>申请人个人陈述</w:t>
            </w:r>
            <w:r>
              <w:rPr>
                <w:rFonts w:hint="eastAsia"/>
                <w:szCs w:val="21"/>
              </w:rPr>
              <w:t>（限</w:t>
            </w:r>
            <w:r>
              <w:rPr>
                <w:rFonts w:hint="eastAsia"/>
                <w:szCs w:val="21"/>
              </w:rPr>
              <w:t>800</w:t>
            </w:r>
            <w:r>
              <w:rPr>
                <w:rFonts w:hint="eastAsia"/>
                <w:szCs w:val="21"/>
              </w:rPr>
              <w:t>字以内）：请介绍你的学业背景、科研学术兴趣、下一阶段的学习和研究计划、其它特长、报名</w:t>
            </w:r>
            <w:r>
              <w:rPr>
                <w:szCs w:val="21"/>
              </w:rPr>
              <w:t>参加本次</w:t>
            </w:r>
            <w:r>
              <w:rPr>
                <w:rFonts w:hint="eastAsia"/>
                <w:szCs w:val="21"/>
              </w:rPr>
              <w:t>冬</w:t>
            </w:r>
            <w:r>
              <w:rPr>
                <w:szCs w:val="21"/>
              </w:rPr>
              <w:t>令营</w:t>
            </w:r>
            <w:r>
              <w:rPr>
                <w:rFonts w:hint="eastAsia"/>
                <w:szCs w:val="21"/>
              </w:rPr>
              <w:t>的理由以及你认为对于申请有参考价值的内容。</w:t>
            </w:r>
          </w:p>
        </w:tc>
      </w:tr>
      <w:tr w:rsidR="00B02E6E">
        <w:trPr>
          <w:trHeight w:val="1711"/>
        </w:trPr>
        <w:tc>
          <w:tcPr>
            <w:tcW w:w="9496" w:type="dxa"/>
            <w:gridSpan w:val="8"/>
            <w:shd w:val="clear" w:color="auto" w:fill="auto"/>
          </w:tcPr>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tc>
      </w:tr>
      <w:tr w:rsidR="00B02E6E">
        <w:trPr>
          <w:trHeight w:val="445"/>
        </w:trPr>
        <w:tc>
          <w:tcPr>
            <w:tcW w:w="9496" w:type="dxa"/>
            <w:gridSpan w:val="8"/>
            <w:shd w:val="clear" w:color="auto" w:fill="auto"/>
          </w:tcPr>
          <w:p w:rsidR="00B02E6E" w:rsidRDefault="00FF590E">
            <w:pPr>
              <w:rPr>
                <w:b/>
                <w:sz w:val="24"/>
              </w:rPr>
            </w:pPr>
            <w:r>
              <w:rPr>
                <w:rFonts w:hint="eastAsia"/>
                <w:b/>
                <w:sz w:val="24"/>
              </w:rPr>
              <w:t>获奖情况</w:t>
            </w:r>
            <w:r>
              <w:rPr>
                <w:rFonts w:hint="eastAsia"/>
                <w:bCs/>
              </w:rPr>
              <w:t>（不超过</w:t>
            </w:r>
            <w:r>
              <w:rPr>
                <w:bCs/>
              </w:rPr>
              <w:t>5</w:t>
            </w:r>
            <w:r>
              <w:rPr>
                <w:rFonts w:hint="eastAsia"/>
                <w:bCs/>
              </w:rPr>
              <w:t>项，需附获奖证明材料）</w:t>
            </w:r>
          </w:p>
        </w:tc>
      </w:tr>
      <w:tr w:rsidR="00B02E6E">
        <w:trPr>
          <w:trHeight w:val="20"/>
        </w:trPr>
        <w:tc>
          <w:tcPr>
            <w:tcW w:w="9496" w:type="dxa"/>
            <w:gridSpan w:val="8"/>
            <w:shd w:val="clear" w:color="auto" w:fill="auto"/>
          </w:tcPr>
          <w:p w:rsidR="00B02E6E" w:rsidRDefault="00FF590E">
            <w:pPr>
              <w:rPr>
                <w:bCs/>
              </w:rPr>
            </w:pPr>
            <w:r>
              <w:rPr>
                <w:rFonts w:hint="eastAsia"/>
                <w:bCs/>
              </w:rPr>
              <w:t>1</w:t>
            </w:r>
            <w:r>
              <w:rPr>
                <w:rFonts w:hint="eastAsia"/>
                <w:bCs/>
              </w:rPr>
              <w:t>．</w:t>
            </w:r>
          </w:p>
        </w:tc>
      </w:tr>
      <w:tr w:rsidR="00B02E6E">
        <w:trPr>
          <w:trHeight w:val="20"/>
        </w:trPr>
        <w:tc>
          <w:tcPr>
            <w:tcW w:w="9496" w:type="dxa"/>
            <w:gridSpan w:val="8"/>
            <w:shd w:val="clear" w:color="auto" w:fill="auto"/>
          </w:tcPr>
          <w:p w:rsidR="00B02E6E" w:rsidRDefault="00FF590E">
            <w:pPr>
              <w:rPr>
                <w:bCs/>
              </w:rPr>
            </w:pPr>
            <w:r>
              <w:rPr>
                <w:rFonts w:hint="eastAsia"/>
                <w:bCs/>
              </w:rPr>
              <w:t>2</w:t>
            </w:r>
            <w:r>
              <w:rPr>
                <w:rFonts w:hint="eastAsia"/>
                <w:bCs/>
              </w:rPr>
              <w:t>．</w:t>
            </w:r>
          </w:p>
        </w:tc>
      </w:tr>
      <w:tr w:rsidR="00B02E6E">
        <w:trPr>
          <w:trHeight w:val="20"/>
        </w:trPr>
        <w:tc>
          <w:tcPr>
            <w:tcW w:w="9496" w:type="dxa"/>
            <w:gridSpan w:val="8"/>
            <w:shd w:val="clear" w:color="auto" w:fill="auto"/>
          </w:tcPr>
          <w:p w:rsidR="00B02E6E" w:rsidRDefault="00FF590E">
            <w:pPr>
              <w:rPr>
                <w:bCs/>
              </w:rPr>
            </w:pPr>
            <w:r>
              <w:rPr>
                <w:rFonts w:hint="eastAsia"/>
                <w:bCs/>
              </w:rPr>
              <w:t>3</w:t>
            </w:r>
            <w:r>
              <w:rPr>
                <w:rFonts w:hint="eastAsia"/>
                <w:bCs/>
              </w:rPr>
              <w:t>．</w:t>
            </w:r>
          </w:p>
        </w:tc>
      </w:tr>
      <w:tr w:rsidR="00B02E6E">
        <w:trPr>
          <w:trHeight w:val="20"/>
        </w:trPr>
        <w:tc>
          <w:tcPr>
            <w:tcW w:w="9496" w:type="dxa"/>
            <w:gridSpan w:val="8"/>
            <w:shd w:val="clear" w:color="auto" w:fill="auto"/>
          </w:tcPr>
          <w:p w:rsidR="00B02E6E" w:rsidRDefault="00FF590E">
            <w:pPr>
              <w:rPr>
                <w:bCs/>
              </w:rPr>
            </w:pPr>
            <w:r>
              <w:rPr>
                <w:rFonts w:hint="eastAsia"/>
                <w:bCs/>
              </w:rPr>
              <w:t>4</w:t>
            </w:r>
            <w:r>
              <w:rPr>
                <w:rFonts w:hint="eastAsia"/>
                <w:bCs/>
              </w:rPr>
              <w:t>．</w:t>
            </w:r>
          </w:p>
        </w:tc>
      </w:tr>
      <w:tr w:rsidR="00B02E6E">
        <w:trPr>
          <w:trHeight w:val="20"/>
        </w:trPr>
        <w:tc>
          <w:tcPr>
            <w:tcW w:w="9496" w:type="dxa"/>
            <w:gridSpan w:val="8"/>
            <w:shd w:val="clear" w:color="auto" w:fill="auto"/>
          </w:tcPr>
          <w:p w:rsidR="00B02E6E" w:rsidRDefault="00FF590E">
            <w:pPr>
              <w:rPr>
                <w:bCs/>
              </w:rPr>
            </w:pPr>
            <w:r>
              <w:rPr>
                <w:rFonts w:hint="eastAsia"/>
                <w:bCs/>
              </w:rPr>
              <w:t>5</w:t>
            </w:r>
            <w:r>
              <w:rPr>
                <w:rFonts w:hint="eastAsia"/>
                <w:bCs/>
              </w:rPr>
              <w:t>．</w:t>
            </w:r>
          </w:p>
        </w:tc>
      </w:tr>
      <w:tr w:rsidR="00B02E6E">
        <w:trPr>
          <w:trHeight w:val="63"/>
        </w:trPr>
        <w:tc>
          <w:tcPr>
            <w:tcW w:w="9496" w:type="dxa"/>
            <w:gridSpan w:val="8"/>
            <w:shd w:val="clear" w:color="auto" w:fill="auto"/>
          </w:tcPr>
          <w:p w:rsidR="00B02E6E" w:rsidRDefault="00FF590E">
            <w:r>
              <w:rPr>
                <w:rFonts w:hint="eastAsia"/>
                <w:b/>
                <w:sz w:val="24"/>
              </w:rPr>
              <w:lastRenderedPageBreak/>
              <w:t>本人承诺</w:t>
            </w:r>
          </w:p>
        </w:tc>
      </w:tr>
      <w:tr w:rsidR="00B02E6E">
        <w:trPr>
          <w:trHeight w:val="1429"/>
        </w:trPr>
        <w:tc>
          <w:tcPr>
            <w:tcW w:w="9496" w:type="dxa"/>
            <w:gridSpan w:val="8"/>
            <w:shd w:val="clear" w:color="auto" w:fill="auto"/>
          </w:tcPr>
          <w:p w:rsidR="00B02E6E" w:rsidRDefault="00B02E6E">
            <w:pPr>
              <w:rPr>
                <w:szCs w:val="21"/>
              </w:rPr>
            </w:pPr>
          </w:p>
          <w:p w:rsidR="00B02E6E" w:rsidRDefault="00FF590E">
            <w:pPr>
              <w:ind w:firstLineChars="200" w:firstLine="420"/>
              <w:rPr>
                <w:szCs w:val="21"/>
              </w:rPr>
            </w:pPr>
            <w:r>
              <w:rPr>
                <w:rFonts w:hint="eastAsia"/>
                <w:szCs w:val="21"/>
              </w:rPr>
              <w:t>本人承诺上述所有信息真实准确，如有弄虚作假，后果由本人承担。如获得入营资格，将按时报到并全程参加冬令营活动。</w:t>
            </w:r>
          </w:p>
          <w:p w:rsidR="00B02E6E" w:rsidRDefault="00B02E6E">
            <w:pPr>
              <w:rPr>
                <w:b/>
                <w:sz w:val="24"/>
              </w:rPr>
            </w:pPr>
          </w:p>
          <w:p w:rsidR="00B02E6E" w:rsidRDefault="00B02E6E">
            <w:pPr>
              <w:rPr>
                <w:b/>
                <w:sz w:val="24"/>
              </w:rPr>
            </w:pPr>
          </w:p>
          <w:p w:rsidR="00B02E6E" w:rsidRDefault="00B02E6E">
            <w:pPr>
              <w:rPr>
                <w:b/>
                <w:sz w:val="24"/>
              </w:rPr>
            </w:pPr>
          </w:p>
          <w:p w:rsidR="00B02E6E" w:rsidRDefault="00B02E6E">
            <w:pPr>
              <w:rPr>
                <w:b/>
                <w:sz w:val="24"/>
              </w:rPr>
            </w:pPr>
          </w:p>
          <w:p w:rsidR="00B02E6E" w:rsidRDefault="00FF590E">
            <w:pPr>
              <w:ind w:firstLineChars="2450" w:firstLine="5903"/>
              <w:rPr>
                <w:b/>
                <w:sz w:val="24"/>
              </w:rPr>
            </w:pPr>
            <w:r>
              <w:rPr>
                <w:rFonts w:hint="eastAsia"/>
                <w:b/>
                <w:sz w:val="24"/>
              </w:rPr>
              <w:t>本人签名：</w:t>
            </w:r>
          </w:p>
          <w:p w:rsidR="00B02E6E" w:rsidRDefault="00B02E6E">
            <w:pPr>
              <w:ind w:firstLineChars="2450" w:firstLine="5903"/>
              <w:rPr>
                <w:b/>
                <w:sz w:val="24"/>
              </w:rPr>
            </w:pPr>
          </w:p>
          <w:p w:rsidR="00B02E6E" w:rsidRDefault="00FF590E">
            <w:pPr>
              <w:ind w:firstLineChars="2450" w:firstLine="5903"/>
              <w:rPr>
                <w:b/>
                <w:sz w:val="24"/>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B02E6E" w:rsidRDefault="00B02E6E">
            <w:pPr>
              <w:rPr>
                <w:b/>
                <w:sz w:val="24"/>
              </w:rPr>
            </w:pPr>
          </w:p>
        </w:tc>
      </w:tr>
      <w:tr w:rsidR="00B02E6E">
        <w:trPr>
          <w:trHeight w:val="341"/>
        </w:trPr>
        <w:tc>
          <w:tcPr>
            <w:tcW w:w="9496" w:type="dxa"/>
            <w:gridSpan w:val="8"/>
            <w:shd w:val="clear" w:color="auto" w:fill="auto"/>
          </w:tcPr>
          <w:p w:rsidR="00B02E6E" w:rsidRDefault="00FF590E">
            <w:pPr>
              <w:rPr>
                <w:b/>
                <w:sz w:val="24"/>
              </w:rPr>
            </w:pPr>
            <w:r>
              <w:rPr>
                <w:rFonts w:hint="eastAsia"/>
                <w:b/>
                <w:sz w:val="24"/>
              </w:rPr>
              <w:t>中学推荐意见</w:t>
            </w:r>
          </w:p>
        </w:tc>
      </w:tr>
      <w:tr w:rsidR="00B02E6E">
        <w:trPr>
          <w:trHeight w:val="3226"/>
        </w:trPr>
        <w:tc>
          <w:tcPr>
            <w:tcW w:w="9496" w:type="dxa"/>
            <w:gridSpan w:val="8"/>
            <w:shd w:val="clear" w:color="auto" w:fill="auto"/>
          </w:tcPr>
          <w:p w:rsidR="00B02E6E" w:rsidRDefault="00B02E6E">
            <w:pPr>
              <w:ind w:right="480" w:firstLineChars="2750" w:firstLine="6626"/>
              <w:rPr>
                <w:b/>
                <w:sz w:val="24"/>
              </w:rPr>
            </w:pPr>
          </w:p>
          <w:p w:rsidR="00B02E6E" w:rsidRDefault="00B02E6E">
            <w:pPr>
              <w:ind w:right="480" w:firstLineChars="2750" w:firstLine="6626"/>
              <w:rPr>
                <w:b/>
                <w:sz w:val="24"/>
              </w:rPr>
            </w:pPr>
          </w:p>
          <w:p w:rsidR="00B02E6E" w:rsidRDefault="00B02E6E">
            <w:pPr>
              <w:ind w:right="480" w:firstLineChars="2750" w:firstLine="6626"/>
              <w:rPr>
                <w:b/>
                <w:sz w:val="24"/>
              </w:rPr>
            </w:pPr>
          </w:p>
          <w:p w:rsidR="00B02E6E" w:rsidRDefault="00B02E6E">
            <w:pPr>
              <w:ind w:right="480" w:firstLineChars="2750" w:firstLine="6626"/>
              <w:rPr>
                <w:b/>
                <w:sz w:val="24"/>
              </w:rPr>
            </w:pPr>
          </w:p>
          <w:p w:rsidR="00B02E6E" w:rsidRDefault="00B02E6E">
            <w:pPr>
              <w:ind w:right="480" w:firstLineChars="2750" w:firstLine="6626"/>
              <w:rPr>
                <w:b/>
                <w:sz w:val="24"/>
              </w:rPr>
            </w:pPr>
          </w:p>
          <w:p w:rsidR="00B02E6E" w:rsidRDefault="00B02E6E">
            <w:pPr>
              <w:ind w:right="480" w:firstLineChars="2750" w:firstLine="6626"/>
              <w:rPr>
                <w:b/>
                <w:sz w:val="24"/>
              </w:rPr>
            </w:pPr>
          </w:p>
          <w:p w:rsidR="00B02E6E" w:rsidRDefault="00B02E6E">
            <w:pPr>
              <w:ind w:right="480" w:firstLineChars="2750" w:firstLine="6626"/>
              <w:rPr>
                <w:b/>
                <w:sz w:val="24"/>
              </w:rPr>
            </w:pPr>
          </w:p>
          <w:p w:rsidR="00B02E6E" w:rsidRDefault="00B02E6E">
            <w:pPr>
              <w:ind w:right="480" w:firstLineChars="2750" w:firstLine="6626"/>
              <w:rPr>
                <w:b/>
                <w:sz w:val="24"/>
              </w:rPr>
            </w:pPr>
          </w:p>
          <w:p w:rsidR="00B02E6E" w:rsidRDefault="00B02E6E">
            <w:pPr>
              <w:ind w:right="480" w:firstLineChars="2750" w:firstLine="6626"/>
              <w:rPr>
                <w:b/>
                <w:sz w:val="24"/>
              </w:rPr>
            </w:pPr>
          </w:p>
          <w:p w:rsidR="00B02E6E" w:rsidRDefault="00FF590E">
            <w:pPr>
              <w:ind w:right="480" w:firstLineChars="2800" w:firstLine="6746"/>
              <w:rPr>
                <w:b/>
                <w:sz w:val="24"/>
              </w:rPr>
            </w:pPr>
            <w:r>
              <w:rPr>
                <w:rFonts w:hint="eastAsia"/>
                <w:b/>
                <w:sz w:val="24"/>
              </w:rPr>
              <w:t>中学盖章</w:t>
            </w:r>
          </w:p>
          <w:p w:rsidR="00B02E6E" w:rsidRDefault="00B02E6E">
            <w:pPr>
              <w:ind w:right="480" w:firstLineChars="2750" w:firstLine="6626"/>
              <w:rPr>
                <w:b/>
                <w:sz w:val="24"/>
              </w:rPr>
            </w:pPr>
          </w:p>
          <w:p w:rsidR="00B02E6E" w:rsidRDefault="00B02E6E">
            <w:pPr>
              <w:ind w:right="480" w:firstLineChars="2750" w:firstLine="6626"/>
              <w:rPr>
                <w:b/>
                <w:sz w:val="24"/>
              </w:rPr>
            </w:pPr>
          </w:p>
          <w:p w:rsidR="00B02E6E" w:rsidRDefault="00FF590E">
            <w:pPr>
              <w:ind w:right="480" w:firstLineChars="2750" w:firstLine="6626"/>
              <w:rPr>
                <w:b/>
                <w:sz w:val="24"/>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B02E6E" w:rsidRDefault="00B02E6E">
            <w:pPr>
              <w:rPr>
                <w:b/>
                <w:sz w:val="24"/>
              </w:rPr>
            </w:pPr>
          </w:p>
        </w:tc>
      </w:tr>
    </w:tbl>
    <w:p w:rsidR="00B02E6E" w:rsidRDefault="00B02E6E">
      <w:pPr>
        <w:rPr>
          <w:b/>
        </w:rPr>
      </w:pPr>
    </w:p>
    <w:p w:rsidR="00B02E6E" w:rsidRDefault="00FF590E">
      <w:pPr>
        <w:rPr>
          <w:rFonts w:ascii="仿宋" w:eastAsia="仿宋" w:hAnsi="仿宋" w:cs="仿宋"/>
          <w:szCs w:val="21"/>
        </w:rPr>
      </w:pPr>
      <w:r>
        <w:rPr>
          <w:rFonts w:ascii="仿宋" w:eastAsia="仿宋" w:hAnsi="仿宋" w:cs="仿宋" w:hint="eastAsia"/>
          <w:szCs w:val="21"/>
        </w:rPr>
        <w:t>填表说明：</w:t>
      </w:r>
    </w:p>
    <w:p w:rsidR="00B02E6E" w:rsidRDefault="00FF590E">
      <w:pPr>
        <w:spacing w:line="360" w:lineRule="auto"/>
        <w:rPr>
          <w:rFonts w:ascii="仿宋" w:eastAsia="仿宋" w:hAnsi="仿宋" w:cs="仿宋"/>
          <w:szCs w:val="21"/>
        </w:rPr>
      </w:pPr>
      <w:r>
        <w:rPr>
          <w:rFonts w:ascii="仿宋" w:eastAsia="仿宋" w:hAnsi="仿宋" w:cs="仿宋" w:hint="eastAsia"/>
          <w:szCs w:val="21"/>
        </w:rPr>
        <w:t>1.“文理类别”栏目，填写“文科”或“理科”；实行高考改革的省份填写选考科目。</w:t>
      </w:r>
    </w:p>
    <w:p w:rsidR="00B02E6E" w:rsidRDefault="00FF590E">
      <w:pPr>
        <w:spacing w:line="360" w:lineRule="auto"/>
        <w:rPr>
          <w:rFonts w:ascii="仿宋" w:eastAsia="仿宋" w:hAnsi="仿宋" w:cs="仿宋"/>
          <w:szCs w:val="21"/>
        </w:rPr>
      </w:pPr>
      <w:r>
        <w:rPr>
          <w:rFonts w:ascii="仿宋" w:eastAsia="仿宋" w:hAnsi="仿宋" w:cs="仿宋" w:hint="eastAsia"/>
          <w:szCs w:val="21"/>
        </w:rPr>
        <w:t>2.报名方式选择“中学推荐”的，须由中学填写“中学推荐意见”一栏，并加盖中学公章（自荐的同学不需填写）。</w:t>
      </w:r>
    </w:p>
    <w:p w:rsidR="00B02E6E" w:rsidRDefault="00FF590E">
      <w:pPr>
        <w:spacing w:line="360" w:lineRule="auto"/>
        <w:rPr>
          <w:rFonts w:ascii="仿宋" w:eastAsia="仿宋" w:hAnsi="仿宋" w:cs="仿宋"/>
          <w:szCs w:val="21"/>
        </w:rPr>
      </w:pPr>
      <w:r>
        <w:rPr>
          <w:rFonts w:ascii="仿宋" w:eastAsia="仿宋" w:hAnsi="仿宋" w:cs="仿宋" w:hint="eastAsia"/>
          <w:szCs w:val="21"/>
        </w:rPr>
        <w:t>3.年级排名的格式为“名次/年级人数”，填写最近一次年级总分排名的数据。</w:t>
      </w:r>
    </w:p>
    <w:p w:rsidR="00B02E6E" w:rsidRDefault="00FF590E">
      <w:pPr>
        <w:spacing w:line="360" w:lineRule="auto"/>
        <w:jc w:val="left"/>
        <w:rPr>
          <w:rFonts w:ascii="仿宋" w:eastAsia="仿宋" w:hAnsi="仿宋" w:cs="仿宋"/>
          <w:szCs w:val="21"/>
        </w:rPr>
      </w:pPr>
      <w:r>
        <w:rPr>
          <w:rFonts w:ascii="仿宋" w:eastAsia="仿宋" w:hAnsi="仿宋" w:cs="仿宋" w:hint="eastAsia"/>
          <w:szCs w:val="21"/>
        </w:rPr>
        <w:t>4.“本人意向的专业”仅申请人工智能分营的同学需要填写。</w:t>
      </w:r>
    </w:p>
    <w:p w:rsidR="00B02E6E" w:rsidRDefault="00FF590E">
      <w:pPr>
        <w:spacing w:line="360" w:lineRule="auto"/>
        <w:jc w:val="left"/>
        <w:rPr>
          <w:rFonts w:ascii="仿宋" w:eastAsia="仿宋" w:hAnsi="仿宋" w:cs="仿宋"/>
          <w:szCs w:val="21"/>
        </w:rPr>
      </w:pPr>
      <w:r>
        <w:rPr>
          <w:rFonts w:ascii="仿宋" w:eastAsia="仿宋" w:hAnsi="仿宋" w:cs="仿宋" w:hint="eastAsia"/>
          <w:szCs w:val="21"/>
        </w:rPr>
        <w:t>5.本表需双面打印，拉伸有效。</w:t>
      </w:r>
    </w:p>
    <w:p w:rsidR="00B02E6E" w:rsidRDefault="00FF590E">
      <w:pPr>
        <w:widowControl/>
        <w:jc w:val="left"/>
        <w:rPr>
          <w:rFonts w:ascii="仿宋" w:eastAsia="仿宋" w:hAnsi="仿宋" w:cs="仿宋"/>
          <w:sz w:val="28"/>
          <w:szCs w:val="28"/>
        </w:rPr>
      </w:pPr>
      <w:r>
        <w:rPr>
          <w:rFonts w:ascii="仿宋" w:eastAsia="仿宋" w:hAnsi="仿宋" w:cs="仿宋"/>
          <w:sz w:val="28"/>
          <w:szCs w:val="28"/>
        </w:rPr>
        <w:br w:type="page"/>
      </w:r>
    </w:p>
    <w:p w:rsidR="00B02E6E" w:rsidRDefault="00FF590E">
      <w:pPr>
        <w:jc w:val="left"/>
        <w:rPr>
          <w:rFonts w:ascii="仿宋" w:eastAsia="仿宋" w:hAnsi="仿宋" w:cs="仿宋"/>
          <w:sz w:val="28"/>
          <w:szCs w:val="28"/>
        </w:rPr>
      </w:pPr>
      <w:r>
        <w:rPr>
          <w:rFonts w:ascii="仿宋" w:eastAsia="仿宋" w:hAnsi="仿宋" w:cs="仿宋" w:hint="eastAsia"/>
          <w:sz w:val="28"/>
          <w:szCs w:val="28"/>
        </w:rPr>
        <w:lastRenderedPageBreak/>
        <w:t>附件2</w:t>
      </w:r>
    </w:p>
    <w:p w:rsidR="00B02E6E" w:rsidRDefault="00FF590E">
      <w:pPr>
        <w:jc w:val="center"/>
        <w:rPr>
          <w:rFonts w:ascii="方正小标宋简体" w:eastAsia="方正小标宋简体" w:hAnsiTheme="minorEastAsia" w:cstheme="minorEastAsia"/>
          <w:b/>
          <w:bCs/>
          <w:sz w:val="32"/>
          <w:szCs w:val="32"/>
        </w:rPr>
      </w:pPr>
      <w:r>
        <w:rPr>
          <w:rFonts w:ascii="方正小标宋简体" w:eastAsia="方正小标宋简体" w:hAnsiTheme="minorEastAsia" w:cstheme="minorEastAsia" w:hint="eastAsia"/>
          <w:b/>
          <w:bCs/>
          <w:sz w:val="32"/>
          <w:szCs w:val="32"/>
        </w:rPr>
        <w:t>中山大学2019年全国优秀</w:t>
      </w:r>
      <w:r w:rsidR="003B4661">
        <w:rPr>
          <w:rFonts w:ascii="方正小标宋简体" w:eastAsia="方正小标宋简体" w:hAnsiTheme="minorEastAsia" w:cstheme="minorEastAsia" w:hint="eastAsia"/>
          <w:b/>
          <w:bCs/>
          <w:sz w:val="32"/>
          <w:szCs w:val="32"/>
        </w:rPr>
        <w:t>高中生</w:t>
      </w:r>
      <w:r>
        <w:rPr>
          <w:rFonts w:ascii="方正小标宋简体" w:eastAsia="方正小标宋简体" w:hAnsiTheme="minorEastAsia" w:cstheme="minorEastAsia" w:hint="eastAsia"/>
          <w:b/>
          <w:bCs/>
          <w:sz w:val="32"/>
          <w:szCs w:val="32"/>
        </w:rPr>
        <w:t>冬令营安全承诺书</w:t>
      </w:r>
    </w:p>
    <w:p w:rsidR="00B02E6E" w:rsidRDefault="00FF590E">
      <w:pPr>
        <w:jc w:val="center"/>
        <w:rPr>
          <w:rFonts w:ascii="楷体" w:eastAsia="楷体" w:hAnsi="楷体" w:cstheme="minorEastAsia"/>
          <w:bCs/>
          <w:sz w:val="32"/>
          <w:szCs w:val="32"/>
        </w:rPr>
      </w:pPr>
      <w:r>
        <w:rPr>
          <w:rFonts w:ascii="楷体" w:eastAsia="楷体" w:hAnsi="楷体" w:cstheme="minorEastAsia" w:hint="eastAsia"/>
          <w:bCs/>
          <w:sz w:val="32"/>
          <w:szCs w:val="32"/>
        </w:rPr>
        <w:t>（双面打印）</w:t>
      </w:r>
    </w:p>
    <w:p w:rsidR="00B02E6E" w:rsidRDefault="00FF59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为在本次中山大学2019年全国优秀</w:t>
      </w:r>
      <w:r w:rsidR="003B4661">
        <w:rPr>
          <w:rFonts w:ascii="仿宋_GB2312" w:eastAsia="仿宋_GB2312" w:hAnsi="仿宋" w:cs="仿宋" w:hint="eastAsia"/>
          <w:sz w:val="32"/>
          <w:szCs w:val="32"/>
        </w:rPr>
        <w:t>高中生</w:t>
      </w:r>
      <w:r>
        <w:rPr>
          <w:rFonts w:ascii="仿宋_GB2312" w:eastAsia="仿宋_GB2312" w:hAnsi="仿宋" w:cs="仿宋" w:hint="eastAsia"/>
          <w:sz w:val="32"/>
          <w:szCs w:val="32"/>
        </w:rPr>
        <w:t>冬令营学习活动中防范和减少各类意外事件和安全事故的发生，本人郑重承诺如下：</w:t>
      </w:r>
    </w:p>
    <w:p w:rsidR="00B02E6E" w:rsidRDefault="00FF59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一、本人自愿参加本次冬令营活动，时刻树立自我保护和防范意识，确保“安全第一”。</w:t>
      </w:r>
    </w:p>
    <w:p w:rsidR="00B02E6E" w:rsidRDefault="00FF590E">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二、时刻注意防火、防盗、防骗、卫生等事项，自行妥善保管随身财物，不酗酒闹事、聚众斗殴和涉足娱乐场所，不进行任何危险性活动，对自身生命财产安全负责。</w:t>
      </w:r>
    </w:p>
    <w:p w:rsidR="00B02E6E" w:rsidRDefault="00FF590E">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三、尊重当地群众的民俗习惯，注意行为礼仪，遵守相关地方管理规定，爱护自然景观和人文景观。</w:t>
      </w:r>
    </w:p>
    <w:p w:rsidR="00B02E6E" w:rsidRDefault="00FF59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四、在主办方指定地点和区域活动，不掉队，</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 xml:space="preserve">无故缺席；认真听取各项操作指导，并按规定进行。无论何时、何地、何事，不单独行动；如果离开指定范围，必须请示领队老师同意，并自愿承担责任。 </w:t>
      </w:r>
    </w:p>
    <w:p w:rsidR="00B02E6E" w:rsidRDefault="00FF59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五、活动中不得有任何危及他人或自身安全的行为，不在危险的地方攀爬和拍照留影，</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 xml:space="preserve">私自玩水、玩火等。 </w:t>
      </w:r>
    </w:p>
    <w:p w:rsidR="00B02E6E" w:rsidRDefault="00FF59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六、注意实验室操作安全，遵守实验室规章制度；注意乘车安全，不随意在车内走动，不将身体任何部位露出车窗外。</w:t>
      </w:r>
    </w:p>
    <w:p w:rsidR="00B02E6E" w:rsidRDefault="00FF59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七、按时作息，不留宿外人，不在规定区域外住宿。</w:t>
      </w:r>
    </w:p>
    <w:p w:rsidR="00B02E6E" w:rsidRDefault="00FF59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八、不得隐瞒自己的病史，如身体有任何不适或其它特殊情况，须及时向老师报告。 </w:t>
      </w:r>
    </w:p>
    <w:p w:rsidR="00B02E6E" w:rsidRDefault="00FF59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九、严格遵守相关管理规定，认真听从相关工作人员的指挥，服从统一管理。因本人故意或过失造成他人人身或财产损害，由本人及家长/监护人承担全部责任，与活动主办方无关。出现重大突发事件或自然灾害时，主办方有权根据实际情况立即单方终止本次活动。 </w:t>
      </w:r>
    </w:p>
    <w:p w:rsidR="00B02E6E" w:rsidRDefault="00FF59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十、本人及家长/监护人自愿承担不遵守上述承诺或发生意外事故所造成的一切后果。 </w:t>
      </w:r>
    </w:p>
    <w:p w:rsidR="00B02E6E" w:rsidRDefault="00FF590E">
      <w:pPr>
        <w:adjustRightInd w:val="0"/>
        <w:snapToGrid w:val="0"/>
        <w:spacing w:line="560" w:lineRule="atLeast"/>
        <w:ind w:firstLineChars="200" w:firstLine="640"/>
        <w:rPr>
          <w:rFonts w:ascii="仿宋_GB2312" w:eastAsia="仿宋_GB2312" w:cs="仿宋_GB2312"/>
          <w:snapToGrid w:val="0"/>
          <w:kern w:val="0"/>
          <w:sz w:val="32"/>
          <w:szCs w:val="32"/>
        </w:rPr>
      </w:pPr>
      <w:r>
        <w:rPr>
          <w:rFonts w:ascii="仿宋_GB2312" w:eastAsia="仿宋_GB2312" w:cs="仿宋_GB2312" w:hint="eastAsia"/>
          <w:snapToGrid w:val="0"/>
          <w:kern w:val="0"/>
          <w:sz w:val="32"/>
          <w:szCs w:val="32"/>
        </w:rPr>
        <w:t>本人及家长已经认真阅读过</w:t>
      </w:r>
      <w:r>
        <w:rPr>
          <w:rFonts w:ascii="仿宋_GB2312" w:eastAsia="仿宋_GB2312" w:hAnsi="仿宋" w:cs="仿宋" w:hint="eastAsia"/>
          <w:sz w:val="32"/>
          <w:szCs w:val="32"/>
        </w:rPr>
        <w:t>《中山大学2019年全国优秀中学生冬令营安全承诺书》</w:t>
      </w:r>
      <w:r>
        <w:rPr>
          <w:rFonts w:ascii="仿宋_GB2312" w:eastAsia="仿宋_GB2312" w:cs="仿宋_GB2312" w:hint="eastAsia"/>
          <w:snapToGrid w:val="0"/>
          <w:kern w:val="0"/>
          <w:sz w:val="32"/>
          <w:szCs w:val="32"/>
        </w:rPr>
        <w:t>，对</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u w:val="single"/>
        </w:rPr>
        <w:t xml:space="preserve"> 本人姓名 </w:t>
      </w:r>
      <w:r>
        <w:rPr>
          <w:rFonts w:ascii="仿宋_GB2312" w:eastAsia="仿宋_GB2312" w:hint="eastAsia"/>
          <w:snapToGrid w:val="0"/>
          <w:kern w:val="0"/>
          <w:sz w:val="32"/>
          <w:szCs w:val="32"/>
          <w:u w:val="single"/>
        </w:rPr>
        <w:t>]</w:t>
      </w:r>
      <w:r w:rsidR="009979FF">
        <w:rPr>
          <w:rFonts w:ascii="仿宋_GB2312" w:eastAsia="仿宋_GB2312" w:hint="eastAsia"/>
          <w:snapToGrid w:val="0"/>
          <w:kern w:val="0"/>
          <w:sz w:val="32"/>
          <w:szCs w:val="32"/>
          <w:u w:val="single"/>
        </w:rPr>
        <w:t>参加</w:t>
      </w:r>
      <w:bookmarkStart w:id="1" w:name="_GoBack"/>
      <w:bookmarkEnd w:id="1"/>
      <w:r>
        <w:rPr>
          <w:rFonts w:ascii="仿宋_GB2312" w:eastAsia="仿宋_GB2312" w:cs="仿宋_GB2312" w:hint="eastAsia"/>
          <w:snapToGrid w:val="0"/>
          <w:kern w:val="0"/>
          <w:sz w:val="32"/>
          <w:szCs w:val="32"/>
        </w:rPr>
        <w:t>寒假冬令营学习活动的相关情况已有清晰的认知。</w:t>
      </w:r>
      <w:r>
        <w:rPr>
          <w:rFonts w:ascii="仿宋_GB2312" w:eastAsia="仿宋_GB2312" w:hint="eastAsia"/>
          <w:snapToGrid w:val="0"/>
          <w:kern w:val="0"/>
          <w:sz w:val="32"/>
          <w:szCs w:val="32"/>
          <w:u w:val="single"/>
        </w:rPr>
        <w:t>[ 家长姓名 ]</w:t>
      </w:r>
      <w:r>
        <w:rPr>
          <w:rFonts w:ascii="仿宋_GB2312" w:eastAsia="仿宋_GB2312" w:cs="仿宋_GB2312" w:hint="eastAsia"/>
          <w:snapToGrid w:val="0"/>
          <w:kern w:val="0"/>
          <w:sz w:val="32"/>
          <w:szCs w:val="32"/>
        </w:rPr>
        <w:t>与</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u w:val="single"/>
        </w:rPr>
        <w:t xml:space="preserve"> 本人姓名 </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rPr>
        <w:t>为</w:t>
      </w:r>
      <w:r>
        <w:rPr>
          <w:rFonts w:ascii="仿宋_GB2312" w:eastAsia="仿宋_GB2312" w:hint="eastAsia"/>
          <w:snapToGrid w:val="0"/>
          <w:kern w:val="0"/>
          <w:sz w:val="32"/>
          <w:szCs w:val="32"/>
          <w:u w:val="single"/>
        </w:rPr>
        <w:t xml:space="preserve">       </w:t>
      </w:r>
      <w:r>
        <w:rPr>
          <w:rFonts w:ascii="仿宋_GB2312" w:eastAsia="仿宋_GB2312" w:cs="仿宋_GB2312" w:hint="eastAsia"/>
          <w:snapToGrid w:val="0"/>
          <w:kern w:val="0"/>
          <w:sz w:val="32"/>
          <w:szCs w:val="32"/>
        </w:rPr>
        <w:t>关系，</w:t>
      </w:r>
      <w:proofErr w:type="gramStart"/>
      <w:r>
        <w:rPr>
          <w:rFonts w:ascii="仿宋_GB2312" w:eastAsia="仿宋_GB2312" w:cs="仿宋_GB2312" w:hint="eastAsia"/>
          <w:snapToGrid w:val="0"/>
          <w:kern w:val="0"/>
          <w:sz w:val="32"/>
          <w:szCs w:val="32"/>
        </w:rPr>
        <w:t>现共同</w:t>
      </w:r>
      <w:proofErr w:type="gramEnd"/>
      <w:r>
        <w:rPr>
          <w:rFonts w:ascii="仿宋_GB2312" w:eastAsia="仿宋_GB2312" w:cs="仿宋_GB2312" w:hint="eastAsia"/>
          <w:snapToGrid w:val="0"/>
          <w:kern w:val="0"/>
          <w:sz w:val="32"/>
          <w:szCs w:val="32"/>
        </w:rPr>
        <w:t>向中山大学保证：本人及家长自行承担</w:t>
      </w:r>
      <w:r>
        <w:rPr>
          <w:rFonts w:ascii="仿宋_GB2312" w:eastAsia="仿宋_GB2312" w:hint="eastAsia"/>
          <w:snapToGrid w:val="0"/>
          <w:kern w:val="0"/>
          <w:sz w:val="32"/>
          <w:szCs w:val="32"/>
          <w:u w:val="single"/>
        </w:rPr>
        <w:t>[ 本人姓名]</w:t>
      </w:r>
      <w:r>
        <w:rPr>
          <w:rFonts w:ascii="仿宋_GB2312" w:eastAsia="仿宋_GB2312" w:cs="仿宋_GB2312" w:hint="eastAsia"/>
          <w:snapToGrid w:val="0"/>
          <w:kern w:val="0"/>
          <w:sz w:val="32"/>
          <w:szCs w:val="32"/>
        </w:rPr>
        <w:t>在冬令营期间的一切人身损害和财产损失，本人及家长自愿承担</w:t>
      </w:r>
      <w:r>
        <w:rPr>
          <w:rFonts w:ascii="仿宋_GB2312" w:eastAsia="仿宋_GB2312" w:hint="eastAsia"/>
          <w:snapToGrid w:val="0"/>
          <w:kern w:val="0"/>
          <w:sz w:val="32"/>
          <w:szCs w:val="32"/>
          <w:u w:val="single"/>
        </w:rPr>
        <w:t xml:space="preserve"> [本人姓名]</w:t>
      </w:r>
      <w:r>
        <w:rPr>
          <w:rFonts w:ascii="仿宋_GB2312" w:eastAsia="仿宋_GB2312" w:cs="仿宋_GB2312" w:hint="eastAsia"/>
          <w:snapToGrid w:val="0"/>
          <w:kern w:val="0"/>
          <w:sz w:val="32"/>
          <w:szCs w:val="32"/>
        </w:rPr>
        <w:t>在冬令营期间的一切行为后果及其法律责任，本人及家长承诺在任何时候都不得向中山大学提出任何法律上或道义上的主张或要求。</w:t>
      </w:r>
    </w:p>
    <w:p w:rsidR="00B02E6E" w:rsidRDefault="00FF590E">
      <w:pPr>
        <w:ind w:firstLine="420"/>
        <w:rPr>
          <w:rFonts w:ascii="仿宋_GB2312" w:eastAsia="仿宋_GB2312" w:hAnsi="仿宋" w:cs="仿宋"/>
          <w:sz w:val="32"/>
          <w:szCs w:val="32"/>
        </w:rPr>
      </w:pPr>
      <w:r>
        <w:rPr>
          <w:rFonts w:ascii="仿宋_GB2312" w:eastAsia="仿宋_GB2312" w:hAnsi="仿宋" w:cs="仿宋" w:hint="eastAsia"/>
          <w:sz w:val="32"/>
          <w:szCs w:val="32"/>
        </w:rPr>
        <w:t xml:space="preserve">本人签名：            家长/监护人签名： </w:t>
      </w:r>
    </w:p>
    <w:p w:rsidR="00B02E6E" w:rsidRDefault="00B02E6E">
      <w:pPr>
        <w:ind w:firstLine="420"/>
        <w:rPr>
          <w:rFonts w:ascii="仿宋_GB2312" w:eastAsia="仿宋_GB2312" w:hAnsi="仿宋" w:cs="仿宋"/>
          <w:sz w:val="32"/>
          <w:szCs w:val="32"/>
        </w:rPr>
      </w:pPr>
    </w:p>
    <w:p w:rsidR="00B02E6E" w:rsidRDefault="00FF590E">
      <w:pPr>
        <w:ind w:firstLine="420"/>
        <w:rPr>
          <w:rFonts w:ascii="仿宋_GB2312" w:eastAsia="仿宋_GB2312" w:hAnsi="仿宋" w:cs="仿宋"/>
          <w:sz w:val="32"/>
          <w:szCs w:val="32"/>
        </w:rPr>
      </w:pPr>
      <w:r>
        <w:rPr>
          <w:rFonts w:ascii="仿宋_GB2312" w:eastAsia="仿宋_GB2312" w:hAnsi="仿宋" w:cs="仿宋" w:hint="eastAsia"/>
          <w:sz w:val="32"/>
          <w:szCs w:val="32"/>
        </w:rPr>
        <w:t>日期：                日期：</w:t>
      </w:r>
    </w:p>
    <w:sectPr w:rsidR="00B02E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2EE" w:rsidRDefault="004A32EE" w:rsidP="003B4661">
      <w:r>
        <w:separator/>
      </w:r>
    </w:p>
  </w:endnote>
  <w:endnote w:type="continuationSeparator" w:id="0">
    <w:p w:rsidR="004A32EE" w:rsidRDefault="004A32EE" w:rsidP="003B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2EE" w:rsidRDefault="004A32EE" w:rsidP="003B4661">
      <w:r>
        <w:separator/>
      </w:r>
    </w:p>
  </w:footnote>
  <w:footnote w:type="continuationSeparator" w:id="0">
    <w:p w:rsidR="004A32EE" w:rsidRDefault="004A32EE" w:rsidP="003B4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B"/>
    <w:rsid w:val="00003BE5"/>
    <w:rsid w:val="00010B09"/>
    <w:rsid w:val="00020847"/>
    <w:rsid w:val="000245D8"/>
    <w:rsid w:val="0003239F"/>
    <w:rsid w:val="00060515"/>
    <w:rsid w:val="00061F2D"/>
    <w:rsid w:val="00075172"/>
    <w:rsid w:val="000B43D6"/>
    <w:rsid w:val="000C0BE1"/>
    <w:rsid w:val="000C3D54"/>
    <w:rsid w:val="0013350E"/>
    <w:rsid w:val="0013408E"/>
    <w:rsid w:val="0015271C"/>
    <w:rsid w:val="0016024F"/>
    <w:rsid w:val="0016227A"/>
    <w:rsid w:val="0016376D"/>
    <w:rsid w:val="0016463E"/>
    <w:rsid w:val="001752D9"/>
    <w:rsid w:val="001A37B8"/>
    <w:rsid w:val="001B0F37"/>
    <w:rsid w:val="001C033C"/>
    <w:rsid w:val="001C6B4D"/>
    <w:rsid w:val="00205E2D"/>
    <w:rsid w:val="002104F4"/>
    <w:rsid w:val="0023636E"/>
    <w:rsid w:val="002449A3"/>
    <w:rsid w:val="00264409"/>
    <w:rsid w:val="002769B5"/>
    <w:rsid w:val="002A066C"/>
    <w:rsid w:val="002E10EA"/>
    <w:rsid w:val="002E5A1C"/>
    <w:rsid w:val="00302558"/>
    <w:rsid w:val="003161DD"/>
    <w:rsid w:val="00316F14"/>
    <w:rsid w:val="00326BD8"/>
    <w:rsid w:val="0035510E"/>
    <w:rsid w:val="00375CF8"/>
    <w:rsid w:val="003854CA"/>
    <w:rsid w:val="00387027"/>
    <w:rsid w:val="00397143"/>
    <w:rsid w:val="003B4661"/>
    <w:rsid w:val="003C0F08"/>
    <w:rsid w:val="003C5CE1"/>
    <w:rsid w:val="003C741D"/>
    <w:rsid w:val="003D74F6"/>
    <w:rsid w:val="003F3435"/>
    <w:rsid w:val="004058F4"/>
    <w:rsid w:val="00411A3B"/>
    <w:rsid w:val="00431D7B"/>
    <w:rsid w:val="004375D1"/>
    <w:rsid w:val="00437C15"/>
    <w:rsid w:val="00442AAD"/>
    <w:rsid w:val="00445BC9"/>
    <w:rsid w:val="004508CB"/>
    <w:rsid w:val="004648C3"/>
    <w:rsid w:val="00487708"/>
    <w:rsid w:val="004914A3"/>
    <w:rsid w:val="00496E62"/>
    <w:rsid w:val="004975F6"/>
    <w:rsid w:val="004A32EE"/>
    <w:rsid w:val="004C3B46"/>
    <w:rsid w:val="004C45B9"/>
    <w:rsid w:val="004D408F"/>
    <w:rsid w:val="004D49EE"/>
    <w:rsid w:val="00550377"/>
    <w:rsid w:val="00595D4A"/>
    <w:rsid w:val="005A2334"/>
    <w:rsid w:val="005B03A2"/>
    <w:rsid w:val="005B2A09"/>
    <w:rsid w:val="005F49F2"/>
    <w:rsid w:val="005F4FBA"/>
    <w:rsid w:val="005F6F9D"/>
    <w:rsid w:val="00606258"/>
    <w:rsid w:val="00622E73"/>
    <w:rsid w:val="00624C52"/>
    <w:rsid w:val="006340FD"/>
    <w:rsid w:val="0066035D"/>
    <w:rsid w:val="00674E21"/>
    <w:rsid w:val="0068533C"/>
    <w:rsid w:val="00696423"/>
    <w:rsid w:val="006B0DD9"/>
    <w:rsid w:val="006C4C40"/>
    <w:rsid w:val="006E4E33"/>
    <w:rsid w:val="00702306"/>
    <w:rsid w:val="007056D7"/>
    <w:rsid w:val="00716CBC"/>
    <w:rsid w:val="00742EE5"/>
    <w:rsid w:val="0074329A"/>
    <w:rsid w:val="007527A8"/>
    <w:rsid w:val="0079231C"/>
    <w:rsid w:val="007B3DBF"/>
    <w:rsid w:val="007F5D4C"/>
    <w:rsid w:val="00802A5C"/>
    <w:rsid w:val="00805181"/>
    <w:rsid w:val="00810DB1"/>
    <w:rsid w:val="00826C5F"/>
    <w:rsid w:val="00846AE9"/>
    <w:rsid w:val="0085322F"/>
    <w:rsid w:val="0085787B"/>
    <w:rsid w:val="008704CD"/>
    <w:rsid w:val="00873487"/>
    <w:rsid w:val="00873EE8"/>
    <w:rsid w:val="00883D68"/>
    <w:rsid w:val="008853EF"/>
    <w:rsid w:val="008A35A5"/>
    <w:rsid w:val="008A4C43"/>
    <w:rsid w:val="008C10A2"/>
    <w:rsid w:val="008C6226"/>
    <w:rsid w:val="008F2BA6"/>
    <w:rsid w:val="008F3AE0"/>
    <w:rsid w:val="009032B2"/>
    <w:rsid w:val="009178CA"/>
    <w:rsid w:val="0096364D"/>
    <w:rsid w:val="009979FF"/>
    <w:rsid w:val="009A0086"/>
    <w:rsid w:val="009A662F"/>
    <w:rsid w:val="009D40B8"/>
    <w:rsid w:val="00A15292"/>
    <w:rsid w:val="00A20FA0"/>
    <w:rsid w:val="00A31263"/>
    <w:rsid w:val="00A4097D"/>
    <w:rsid w:val="00A65B68"/>
    <w:rsid w:val="00AA7E13"/>
    <w:rsid w:val="00AB275F"/>
    <w:rsid w:val="00AE7CCE"/>
    <w:rsid w:val="00AF3546"/>
    <w:rsid w:val="00AF4AE1"/>
    <w:rsid w:val="00B02E6E"/>
    <w:rsid w:val="00B21E6A"/>
    <w:rsid w:val="00B26461"/>
    <w:rsid w:val="00B67F12"/>
    <w:rsid w:val="00BB1428"/>
    <w:rsid w:val="00BB7C3F"/>
    <w:rsid w:val="00BC5381"/>
    <w:rsid w:val="00BD5112"/>
    <w:rsid w:val="00C04D23"/>
    <w:rsid w:val="00C158C7"/>
    <w:rsid w:val="00C44C87"/>
    <w:rsid w:val="00CA084C"/>
    <w:rsid w:val="00CA3395"/>
    <w:rsid w:val="00CE167E"/>
    <w:rsid w:val="00D13466"/>
    <w:rsid w:val="00D238B6"/>
    <w:rsid w:val="00D360DF"/>
    <w:rsid w:val="00D4490B"/>
    <w:rsid w:val="00D530DE"/>
    <w:rsid w:val="00D65ABF"/>
    <w:rsid w:val="00D84F13"/>
    <w:rsid w:val="00D86097"/>
    <w:rsid w:val="00D9097F"/>
    <w:rsid w:val="00DC00F9"/>
    <w:rsid w:val="00DF6B6F"/>
    <w:rsid w:val="00E04DA5"/>
    <w:rsid w:val="00E10B9F"/>
    <w:rsid w:val="00E21CE8"/>
    <w:rsid w:val="00E25512"/>
    <w:rsid w:val="00E5444A"/>
    <w:rsid w:val="00E55291"/>
    <w:rsid w:val="00E63F3C"/>
    <w:rsid w:val="00E81CF5"/>
    <w:rsid w:val="00E83EF1"/>
    <w:rsid w:val="00E859EB"/>
    <w:rsid w:val="00EC26F7"/>
    <w:rsid w:val="00ED14CE"/>
    <w:rsid w:val="00ED6C27"/>
    <w:rsid w:val="00EF309C"/>
    <w:rsid w:val="00F0049C"/>
    <w:rsid w:val="00F400CA"/>
    <w:rsid w:val="00F435DF"/>
    <w:rsid w:val="00F67057"/>
    <w:rsid w:val="00F70E02"/>
    <w:rsid w:val="00F75186"/>
    <w:rsid w:val="00FE30B5"/>
    <w:rsid w:val="00FF2562"/>
    <w:rsid w:val="00FF3B10"/>
    <w:rsid w:val="00FF590E"/>
    <w:rsid w:val="00FF6A3B"/>
    <w:rsid w:val="0C053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8524"/>
  <w15:docId w15:val="{B0E88530-AA0F-477E-B304-55B615C9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rFonts w:ascii="Calibri" w:eastAsia="宋体" w:hAnsi="Calibri" w:cs="Times New Roman"/>
      <w:kern w:val="0"/>
      <w:sz w:val="24"/>
      <w:szCs w:val="24"/>
    </w:rPr>
  </w:style>
  <w:style w:type="character" w:styleId="ac">
    <w:name w:val="Strong"/>
    <w:qFormat/>
    <w:rPr>
      <w:b/>
    </w:rPr>
  </w:style>
  <w:style w:type="character" w:styleId="ad">
    <w:name w:val="Hyperlink"/>
    <w:basedOn w:val="a0"/>
    <w:uiPriority w:val="99"/>
    <w:unhideWhenUsed/>
    <w:qFormat/>
    <w:rPr>
      <w:color w:val="0563C1" w:themeColor="hyperlink"/>
      <w:u w:val="single"/>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paragraph" w:styleId="af">
    <w:name w:val="List Paragraph"/>
    <w:basedOn w:val="a"/>
    <w:uiPriority w:val="34"/>
    <w:qFormat/>
    <w:pPr>
      <w:wordWrap w:val="0"/>
      <w:ind w:firstLineChars="200" w:firstLine="420"/>
    </w:pPr>
    <w:rPr>
      <w:rFonts w:ascii="Times New Roman" w:eastAsia="Times New Roman" w:hAnsi="Times New Roman" w:cs="Times New Roman"/>
      <w:sz w:val="20"/>
      <w:szCs w:val="20"/>
    </w:rPr>
  </w:style>
  <w:style w:type="character" w:customStyle="1" w:styleId="a6">
    <w:name w:val="批注框文本 字符"/>
    <w:basedOn w:val="a0"/>
    <w:link w:val="a5"/>
    <w:uiPriority w:val="99"/>
    <w:semiHidden/>
    <w:rPr>
      <w:sz w:val="18"/>
      <w:szCs w:val="18"/>
    </w:rPr>
  </w:style>
  <w:style w:type="paragraph" w:customStyle="1" w:styleId="1">
    <w:name w:val="样式1"/>
    <w:basedOn w:val="a"/>
    <w:qFormat/>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21457;&#36865;&#21040;zdzngcsjb@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000FD-FBA7-42C5-8B75-16A608D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英容 刘</cp:lastModifiedBy>
  <cp:revision>58</cp:revision>
  <dcterms:created xsi:type="dcterms:W3CDTF">2018-12-24T01:29:00Z</dcterms:created>
  <dcterms:modified xsi:type="dcterms:W3CDTF">2018-12-25T15:50:00Z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