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12458700</wp:posOffset>
            </wp:positionH>
            <wp:positionV relativeFrom="topMargin">
              <wp:posOffset>11277600</wp:posOffset>
            </wp:positionV>
            <wp:extent cx="469900" cy="482600"/>
            <wp:effectExtent l="0" t="0" r="2540" b="5080"/>
            <wp:wrapNone/>
            <wp:docPr id="100226" name="图片 1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" name="图片 100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高二年级七月名校联合测评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化学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考生注意：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1.答题前，考生务必用黑色碳素笔将自己的姓名、准考证号、考场号、座位号填写在答题卡上，并认真核准条形码上的准考证号、姓名、考场号、座位号及科目，在规定的位置贴好条形码。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2.回答选择题时，选出每小题答案后，用铅笔把答题卡上对应题目的答案标号涂黑。如需改动，用橡皮擦干净，再选涂其他答案标号。回答非选择题时，将答案写在答题卡上。写在本试卷上无效。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3.考试结束后，将本试卷和答题卡一并交回。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可能用到的相对原子质量：H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1</w:t>
      </w:r>
      <w:r>
        <w:rPr>
          <w:b/>
          <w:bCs/>
          <w:sz w:val="24"/>
        </w:rPr>
        <w:t xml:space="preserve">  C 12  N 14  </w:t>
      </w:r>
      <w:r>
        <w:rPr>
          <w:rFonts w:hint="eastAsia"/>
          <w:b/>
          <w:bCs/>
          <w:sz w:val="24"/>
        </w:rPr>
        <w:t>O</w:t>
      </w:r>
      <w:r>
        <w:rPr>
          <w:b/>
          <w:bCs/>
          <w:sz w:val="24"/>
        </w:rPr>
        <w:t xml:space="preserve"> 16  C 35.5</w:t>
      </w:r>
    </w:p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第Ⅰ卷（选择题）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一、选择题（本题共16小题，每小题3分，共48分。在每小题给出的四个选项中只有一项是符合要求的）</w:t>
      </w:r>
    </w:p>
    <w:p>
      <w:r>
        <w:rPr>
          <w:rFonts w:hint="eastAsia"/>
        </w:rPr>
        <w:t xml:space="preserve">1.下列化学用语表示正确的是（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</w:t>
      </w:r>
      <w:r>
        <w:rPr>
          <w:position w:val="-12"/>
        </w:rPr>
        <w:object>
          <v:shape id="_x0000_i102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t>的电子式:</w:t>
      </w:r>
      <w:r>
        <w:rPr>
          <w:position w:val="-6"/>
        </w:rPr>
        <w:object>
          <v:shape id="_x0000_i1026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</w:p>
    <w:p>
      <w:pPr>
        <w:textAlignment w:val="center"/>
      </w:pPr>
      <w:r>
        <w:rPr>
          <w:rFonts w:hint="eastAsia"/>
        </w:rPr>
        <w:t>B.顺-2-丁烯的球棍模型为</w:t>
      </w:r>
      <w:r>
        <w:drawing>
          <wp:inline distT="0" distB="0" distL="0" distR="0">
            <wp:extent cx="571500" cy="407035"/>
            <wp:effectExtent l="0" t="0" r="0" b="0"/>
            <wp:docPr id="429700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0075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48" cy="4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t>C.</w:t>
      </w:r>
      <w:r>
        <w:drawing>
          <wp:inline distT="0" distB="0" distL="0" distR="0">
            <wp:extent cx="554990" cy="411480"/>
            <wp:effectExtent l="0" t="0" r="0" b="7620"/>
            <wp:docPr id="2086962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6260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711" cy="4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的系统命名：2-甲基-1-丙醇</w:t>
      </w:r>
    </w:p>
    <w:p>
      <w:pPr>
        <w:textAlignment w:val="center"/>
      </w:pPr>
      <w:r>
        <w:rPr>
          <w:rFonts w:hint="eastAsia"/>
        </w:rPr>
        <w:t>D.空间填充模型</w:t>
      </w:r>
      <w:r>
        <w:drawing>
          <wp:inline distT="0" distB="0" distL="0" distR="0">
            <wp:extent cx="335280" cy="391795"/>
            <wp:effectExtent l="0" t="0" r="7620" b="8255"/>
            <wp:docPr id="159549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933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984" cy="4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既可以表示甲烷分子，也可以表示四氯化碳分子</w:t>
      </w:r>
    </w:p>
    <w:p>
      <w:r>
        <w:rPr>
          <w:rFonts w:hint="eastAsia"/>
        </w:rPr>
        <w:t xml:space="preserve">2.下列物质鉴别或提纯的方法正确的是（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</w:t>
      </w:r>
      <w:bookmarkStart w:id="0" w:name="MTBlankEqn"/>
      <w:r>
        <w:rPr>
          <w:position w:val="-12"/>
        </w:rPr>
        <w:object>
          <v:shape id="_x0000_i1027" o:spt="75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bookmarkEnd w:id="0"/>
      <w:r>
        <w:rPr>
          <w:rFonts w:hint="eastAsia"/>
        </w:rPr>
        <w:t>使酸性高锰酸钾溶液褪色，说明其结构中含有碳碳双键</w:t>
      </w:r>
    </w:p>
    <w:p>
      <w:r>
        <w:rPr>
          <w:rFonts w:hint="eastAsia"/>
        </w:rPr>
        <w:t>B.用裂化汽油萃取溴水中溴</w:t>
      </w:r>
    </w:p>
    <w:p>
      <w:r>
        <w:rPr>
          <w:rFonts w:hint="eastAsia"/>
        </w:rPr>
        <w:t>C.用新制氢氧化铜悬浊液可鉴别：乙醇、乙醛、乙酸、甲酸</w:t>
      </w:r>
    </w:p>
    <w:p>
      <w:r>
        <w:rPr>
          <w:rFonts w:hint="eastAsia"/>
        </w:rPr>
        <w:t>D.除去苯中的苯酚：加适量浓溴水，使苯酚生成2，4，6-三溴苯酚再过滤除去</w:t>
      </w:r>
    </w:p>
    <w:p>
      <w:r>
        <w:rPr>
          <w:rFonts w:hint="eastAsia"/>
        </w:rPr>
        <w:t>3.使用现代分析仪器对某有机化合物X的分子结构进行测定，相关结果如下：</w:t>
      </w:r>
    </w:p>
    <w:p>
      <w:r>
        <w:drawing>
          <wp:inline distT="0" distB="0" distL="0" distR="0">
            <wp:extent cx="5715000" cy="1536065"/>
            <wp:effectExtent l="0" t="0" r="0" b="6985"/>
            <wp:docPr id="1011226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26649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61" cy="154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由此推理得到有关X的结论不正确的是（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A.相对分子质量为74</w:t>
      </w:r>
    </w:p>
    <w:p>
      <w:r>
        <w:rPr>
          <w:rFonts w:hint="eastAsia"/>
        </w:rPr>
        <w:t>B.X不与金属</w:t>
      </w:r>
      <w:r>
        <w:rPr>
          <w:position w:val="-6"/>
        </w:rPr>
        <w:object>
          <v:shape id="_x0000_i1028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hint="eastAsia"/>
        </w:rPr>
        <w:t>发生反应</w:t>
      </w:r>
    </w:p>
    <w:p>
      <w:r>
        <w:rPr>
          <w:rFonts w:hint="eastAsia"/>
        </w:rPr>
        <w:t>C.乙醇与浓硫酸混合液在140℃发生消去反应生成X</w:t>
      </w:r>
    </w:p>
    <w:p>
      <w:r>
        <w:rPr>
          <w:rFonts w:hint="eastAsia"/>
        </w:rPr>
        <w:t>D.X的一氯代物有两种</w:t>
      </w:r>
    </w:p>
    <w:p>
      <w:r>
        <w:rPr>
          <w:rFonts w:hint="eastAsia"/>
        </w:rPr>
        <w:t>4.下列关于物质结构对性质影响的说法不合理的是</w:t>
      </w:r>
    </w:p>
    <w:p>
      <w:r>
        <w:rPr>
          <w:rFonts w:hint="eastAsia"/>
        </w:rPr>
        <w:t>A.卤代烃分子中卤原子电负性大于碳原子，碳卤键极性强，易断裂，易发生取代反应</w:t>
      </w:r>
    </w:p>
    <w:p>
      <w:r>
        <w:rPr>
          <w:rFonts w:hint="eastAsia"/>
        </w:rPr>
        <w:t>B.乙醇分子中乙基是推电子基，氧氢键的极性比水中的弱，钠与乙醇反应比与水反应慢</w:t>
      </w:r>
    </w:p>
    <w:p>
      <w:r>
        <w:rPr>
          <w:rFonts w:hint="eastAsia"/>
        </w:rPr>
        <w:t>C.苯环与羟基之间的相互作用使苯酚的羟基在水溶液中发生部分电离，显弱酸性</w:t>
      </w:r>
    </w:p>
    <w:p>
      <w:r>
        <w:rPr>
          <w:rFonts w:hint="eastAsia"/>
        </w:rPr>
        <w:t>D.醛基中氧原子的电负性较大，碳氧双键中电子偏向氧原子，与</w:t>
      </w:r>
      <w:r>
        <w:rPr>
          <w:position w:val="-6"/>
        </w:rPr>
        <w:object>
          <v:shape id="_x0000_i102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hint="eastAsia"/>
        </w:rPr>
        <w:t>加成时H连在碳原子上</w:t>
      </w:r>
    </w:p>
    <w:p>
      <w:r>
        <w:rPr>
          <w:rFonts w:hint="eastAsia"/>
        </w:rPr>
        <w:t xml:space="preserve">5.下列有关有机物的实验操作、现象和结论都正确的是（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4046220" cy="1491615"/>
            <wp:effectExtent l="0" t="0" r="0" b="0"/>
            <wp:docPr id="473516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1603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3741" cy="14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A.①中酸性</w:t>
      </w:r>
      <w:r>
        <w:rPr>
          <w:position w:val="-12"/>
        </w:rPr>
        <w:object>
          <v:shape id="_x0000_i103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hint="eastAsia"/>
        </w:rPr>
        <w:t>溶液褪色，乙醇被氧化成乙醛</w:t>
      </w:r>
    </w:p>
    <w:p>
      <w:r>
        <w:rPr>
          <w:rFonts w:hint="eastAsia"/>
        </w:rPr>
        <w:t>B.②中钠会沉在乙醇底部，发生置换反应</w:t>
      </w:r>
    </w:p>
    <w:p>
      <w:r>
        <w:rPr>
          <w:rFonts w:hint="eastAsia"/>
        </w:rPr>
        <w:t>C.③中灼热的铜丝插入乙醇中，铜丝由黑色变为红色，若将乙醇换为</w:t>
      </w:r>
      <w:r>
        <w:rPr>
          <w:position w:val="-14"/>
        </w:rPr>
        <w:object>
          <v:shape id="_x0000_i1031" o:spt="75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hint="eastAsia"/>
        </w:rPr>
        <w:t>，现象相同</w:t>
      </w:r>
    </w:p>
    <w:p>
      <w:r>
        <w:rPr>
          <w:rFonts w:hint="eastAsia"/>
        </w:rPr>
        <w:t>D.④中试管壁上出现油状液滴，该油状液滴是一氯甲烷</w:t>
      </w:r>
    </w:p>
    <w:p>
      <w:r>
        <w:rPr>
          <w:rFonts w:hint="eastAsia"/>
        </w:rPr>
        <w:t xml:space="preserve">6.《本草纲目》记载，金银花性甘寒，清热解毒、消炎退肿，对细菌性痢疾和各种化脓性疾病都有效。3-O-咖啡酰奎尼酸是金银花抗菌、抗病毒的有效成分之一，其分子结构如图所示。下列说法正确的是（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1927860" cy="952500"/>
            <wp:effectExtent l="0" t="0" r="0" b="0"/>
            <wp:docPr id="277295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9527" name="图片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89" cy="96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A.该分子中含有4个手性碳原子</w:t>
      </w:r>
    </w:p>
    <w:p>
      <w:r>
        <w:rPr>
          <w:rFonts w:hint="eastAsia"/>
        </w:rPr>
        <w:t>B.分子中所有的碳原子可能在同一平面上</w:t>
      </w:r>
    </w:p>
    <w:p>
      <w:r>
        <w:rPr>
          <w:rFonts w:hint="eastAsia"/>
        </w:rPr>
        <w:t>C.1</w:t>
      </w:r>
      <w:r>
        <w:rPr>
          <w:position w:val="-6"/>
        </w:rPr>
        <w:object>
          <v:shape id="_x0000_i1032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hint="eastAsia"/>
        </w:rPr>
        <w:t>该物质分别与足量的</w:t>
      </w:r>
      <w:r>
        <w:rPr>
          <w:position w:val="-6"/>
        </w:rPr>
        <w:object>
          <v:shape id="_x0000_i1033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3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hint="eastAsia"/>
        </w:rPr>
        <w:t>反应，消耗二者的物质的量之比为5∶6</w:t>
      </w:r>
    </w:p>
    <w:p>
      <w:r>
        <w:rPr>
          <w:rFonts w:hint="eastAsia"/>
        </w:rPr>
        <w:t>D.1</w:t>
      </w:r>
      <w:r>
        <w:rPr>
          <w:position w:val="-6"/>
        </w:rPr>
        <w:object>
          <v:shape id="_x0000_i1035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hint="eastAsia"/>
        </w:rPr>
        <w:t>该物质与溴水反应，最多消耗3</w:t>
      </w:r>
      <w:r>
        <w:rPr>
          <w:position w:val="-6"/>
        </w:rPr>
        <w:object>
          <v:shape id="_x0000_i1036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position w:val="-12"/>
        </w:rPr>
        <w:object>
          <v:shape id="_x0000_i1037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</w:p>
    <w:p>
      <w:pPr>
        <w:textAlignment w:val="center"/>
      </w:pPr>
      <w:r>
        <w:rPr>
          <w:rFonts w:hint="eastAsia"/>
        </w:rPr>
        <w:t>7.利用水杨酸（</w:t>
      </w:r>
      <w:r>
        <w:drawing>
          <wp:inline distT="0" distB="0" distL="0" distR="0">
            <wp:extent cx="701040" cy="523240"/>
            <wp:effectExtent l="0" t="0" r="3810" b="0"/>
            <wp:docPr id="162376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658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5014" cy="52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）和醋酸酐制备解热镇痛药阿司匹林（</w:t>
      </w:r>
      <w:r>
        <w:drawing>
          <wp:inline distT="0" distB="0" distL="0" distR="0">
            <wp:extent cx="838200" cy="549910"/>
            <wp:effectExtent l="0" t="0" r="0" b="2540"/>
            <wp:docPr id="1298868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6865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6445" cy="55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，微溶于水）。所得粗产品中含有水杨酸和水杨酸聚合物，利用如下流程提纯阿司匹林。</w:t>
      </w:r>
    </w:p>
    <w:p>
      <w:r>
        <w:drawing>
          <wp:inline distT="0" distB="0" distL="0" distR="0">
            <wp:extent cx="4602480" cy="1380490"/>
            <wp:effectExtent l="0" t="0" r="7620" b="0"/>
            <wp:docPr id="1117859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5900" name="图片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57" cy="138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已知：（1）水杨酸聚合物难溶于水，不溶于</w:t>
      </w:r>
      <w:r>
        <w:rPr>
          <w:position w:val="-12"/>
        </w:rPr>
        <w:object>
          <v:shape id="_x0000_i1038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hint="eastAsia"/>
        </w:rPr>
        <w:t>溶液；</w:t>
      </w:r>
    </w:p>
    <w:p>
      <w:r>
        <w:rPr>
          <w:rFonts w:hint="eastAsia"/>
        </w:rPr>
        <w:t>（2）</w:t>
      </w:r>
      <w:r>
        <w:rPr>
          <w:position w:val="-10"/>
        </w:rPr>
        <w:object>
          <v:shape id="_x0000_i1039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hint="eastAsia"/>
        </w:rPr>
        <w:t>时，阿司匹林沉淀完全。</w:t>
      </w:r>
    </w:p>
    <w:p>
      <w:r>
        <w:rPr>
          <w:rFonts w:hint="eastAsia"/>
        </w:rPr>
        <w:t xml:space="preserve">下列说法错误的是（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A.试剂a、b分别是</w:t>
      </w:r>
      <w:r>
        <w:rPr>
          <w:position w:val="-12"/>
        </w:rPr>
        <w:object>
          <v:shape id="_x0000_i1040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hint="eastAsia"/>
        </w:rPr>
        <w:t>溶液、盐酸</w:t>
      </w:r>
    </w:p>
    <w:p>
      <w:r>
        <w:rPr>
          <w:rFonts w:hint="eastAsia"/>
        </w:rPr>
        <w:t>B.操作Ⅰ、Ⅱ均为过滤</w:t>
      </w:r>
    </w:p>
    <w:p>
      <w:r>
        <w:rPr>
          <w:rFonts w:hint="eastAsia"/>
        </w:rPr>
        <w:t>C.可用</w:t>
      </w:r>
      <w:r>
        <w:rPr>
          <w:position w:val="-12"/>
        </w:rPr>
        <w:object>
          <v:shape id="_x0000_i104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hint="eastAsia"/>
        </w:rPr>
        <w:t>溶液检验产品中是否含有未反应的水杨酸</w:t>
      </w:r>
    </w:p>
    <w:p>
      <w:r>
        <w:rPr>
          <w:rFonts w:hint="eastAsia"/>
        </w:rPr>
        <w:t>D.1</w:t>
      </w:r>
      <w:r>
        <w:rPr>
          <w:position w:val="-6"/>
        </w:rPr>
        <w:object>
          <v:shape id="_x0000_i1042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hint="eastAsia"/>
        </w:rPr>
        <w:t>阿司匹林与足量氢氧化钠溶液反应最多消耗2</w:t>
      </w:r>
      <w:r>
        <w:rPr>
          <w:position w:val="-6"/>
        </w:rPr>
        <w:object>
          <v:shape id="_x0000_i1043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position w:val="-6"/>
        </w:rPr>
        <w:object>
          <v:shape id="_x0000_i104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</w:p>
    <w:p>
      <w:r>
        <w:rPr>
          <w:rFonts w:hint="eastAsia"/>
        </w:rPr>
        <w:t>8.有机小分子X通过选择性催化聚合可分别得到聚合物Y、Z。</w:t>
      </w:r>
    </w:p>
    <w:p>
      <w:r>
        <w:drawing>
          <wp:inline distT="0" distB="0" distL="0" distR="0">
            <wp:extent cx="4754880" cy="887095"/>
            <wp:effectExtent l="0" t="0" r="0" b="8255"/>
            <wp:docPr id="20844947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94704" name="图片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11" cy="89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下列说法不正确的是（ </w:t>
      </w:r>
      <w:r>
        <w:t xml:space="preserve">   </w:t>
      </w:r>
      <w:r>
        <w:rPr>
          <w:rFonts w:hint="eastAsia"/>
        </w:rPr>
        <w:t>）</w:t>
      </w:r>
    </w:p>
    <w:p>
      <w:pPr>
        <w:textAlignment w:val="center"/>
      </w:pPr>
      <w:r>
        <w:rPr>
          <w:rFonts w:hint="eastAsia"/>
        </w:rPr>
        <w:t>A.X的结构简式是</w:t>
      </w:r>
      <w:r>
        <w:drawing>
          <wp:inline distT="0" distB="0" distL="0" distR="0">
            <wp:extent cx="685800" cy="394335"/>
            <wp:effectExtent l="0" t="0" r="0" b="5715"/>
            <wp:docPr id="521323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2389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2365" cy="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B.Y和Z中都含有酯基</w:t>
      </w:r>
    </w:p>
    <w:p>
      <w:r>
        <w:rPr>
          <w:rFonts w:hint="eastAsia"/>
        </w:rPr>
        <w:t>C.Y和Z的链节中C、H、O的原子个数比相同</w:t>
      </w:r>
    </w:p>
    <w:p>
      <w:r>
        <w:rPr>
          <w:rFonts w:hint="eastAsia"/>
        </w:rPr>
        <w:t>D.Y和Z分别通过化学反应均可形成空间网状结构</w:t>
      </w:r>
    </w:p>
    <w:p>
      <w:r>
        <w:rPr>
          <w:rFonts w:hint="eastAsia"/>
        </w:rPr>
        <w:t xml:space="preserve">9.核酸采样管里的红色液体叫病毒核酸保存液，其主要成分是胍盐和少量的双咪唑烷，并添加一种酸碱指示剂酚红，酚红在中性环境中显红色，如果保存液被污染，pH降低，就会由红色变黄。一种胍盐、双咪唑烷和酚红的分子结构如图所示，以下说法中不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4220845" cy="1257300"/>
            <wp:effectExtent l="0" t="0" r="8255" b="0"/>
            <wp:docPr id="1485401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01969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54027" cy="12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A.盐酸胍的化学式为</w:t>
      </w:r>
      <w:r>
        <w:rPr>
          <w:position w:val="-12"/>
        </w:rPr>
        <w:object>
          <v:shape id="_x0000_i1045" o:spt="75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rPr>
          <w:rFonts w:hint="eastAsia"/>
        </w:rPr>
        <w:t>，属于盐类</w:t>
      </w:r>
    </w:p>
    <w:p>
      <w:r>
        <w:rPr>
          <w:rFonts w:hint="eastAsia"/>
        </w:rPr>
        <w:t>B.双咪唑丁烷可以与羧酸反应生成酰胺</w:t>
      </w:r>
    </w:p>
    <w:p>
      <w:r>
        <w:rPr>
          <w:rFonts w:hint="eastAsia"/>
        </w:rPr>
        <w:t>C.双咪唑丁烷常用作配体，其配位原子是N</w:t>
      </w:r>
    </w:p>
    <w:p>
      <w:r>
        <w:rPr>
          <w:rFonts w:hint="eastAsia"/>
        </w:rPr>
        <w:t>D.酚红中的苯环上的一氯代物有6种</w:t>
      </w:r>
    </w:p>
    <w:p>
      <w:r>
        <w:rPr>
          <w:rFonts w:hint="eastAsia"/>
        </w:rPr>
        <w:t>l0.向乙醛溶液中加入含</w:t>
      </w:r>
      <w:r>
        <w:rPr>
          <w:position w:val="-12"/>
        </w:rPr>
        <w:object>
          <v:shape id="_x0000_i1046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  <w:r>
        <w:rPr>
          <w:rFonts w:hint="eastAsia"/>
        </w:rPr>
        <w:t>的物质的量为1</w:t>
      </w:r>
      <w:r>
        <w:rPr>
          <w:position w:val="-6"/>
        </w:rPr>
        <w:object>
          <v:shape id="_x0000_i104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/>
        </w:rPr>
        <w:t>的溴水，观察到溴水褪色。对产生该现象的原因有如下3种猜想：①溴水与乙醛发生取代反应；②由于乙醛具有还原性，溴水将乙醛氧化为乙酸；③由于乙醛分子中有不饱和键，溴水与乙醛发生加成反应。</w:t>
      </w:r>
    </w:p>
    <w:p>
      <w:r>
        <w:rPr>
          <w:rFonts w:hint="eastAsia"/>
        </w:rPr>
        <w:t>为探究哪一种猜想正确，某研究性学习小组设计了如下2种实验方案。</w:t>
      </w:r>
    </w:p>
    <w:p>
      <w:r>
        <w:rPr>
          <w:rFonts w:hint="eastAsia"/>
        </w:rPr>
        <w:t>方案1：检验褪色后溶液的酸碱性。方案2：测定反应后溶液中的</w:t>
      </w:r>
      <w:r>
        <w:rPr>
          <w:position w:val="-16"/>
        </w:rPr>
        <w:object>
          <v:shape id="_x0000_i1048" o:spt="75" type="#_x0000_t75" style="height:22.5pt;width:37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 xml:space="preserve">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A.若检验褪色后的溶液显酸性，说明溴水将乙醛氧化成乙酸</w:t>
      </w:r>
    </w:p>
    <w:p>
      <w:r>
        <w:rPr>
          <w:rFonts w:hint="eastAsia"/>
        </w:rPr>
        <w:t>B.若测得反应后</w:t>
      </w:r>
      <w:r>
        <w:rPr>
          <w:position w:val="-16"/>
        </w:rPr>
        <w:object>
          <v:shape id="_x0000_i1049" o:spt="75" type="#_x0000_t75" style="height:22.5pt;width:37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hint="eastAsia"/>
        </w:rPr>
        <w:t>为0</w:t>
      </w:r>
      <w:r>
        <w:rPr>
          <w:position w:val="-6"/>
        </w:rPr>
        <w:object>
          <v:shape id="_x0000_i1050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hint="eastAsia"/>
        </w:rPr>
        <w:t>，说明澳水与乙醛发生加成反应</w:t>
      </w:r>
    </w:p>
    <w:p>
      <w:r>
        <w:rPr>
          <w:rFonts w:hint="eastAsia"/>
        </w:rPr>
        <w:t>C.若测得反应后</w:t>
      </w:r>
      <w:r>
        <w:rPr>
          <w:position w:val="-16"/>
        </w:rPr>
        <w:object>
          <v:shape id="_x0000_i1051" o:spt="75" type="#_x0000_t75" style="height:22.5pt;width:37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/>
        </w:rPr>
        <w:t>为2</w:t>
      </w:r>
      <w:r>
        <w:rPr>
          <w:position w:val="-6"/>
        </w:rPr>
        <w:object>
          <v:shape id="_x0000_i1052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hint="eastAsia"/>
        </w:rPr>
        <w:t>，说明浪水与乙醛发生取代反应</w:t>
      </w:r>
    </w:p>
    <w:p>
      <w:r>
        <w:rPr>
          <w:rFonts w:hint="eastAsia"/>
        </w:rPr>
        <w:t>D.若溴水能将乙醛氧化为乙酸，反应的离子方程式为：</w:t>
      </w:r>
      <w:r>
        <w:rPr>
          <w:position w:val="-12"/>
        </w:rPr>
        <w:object>
          <v:shape id="_x0000_i1053" o:spt="75" type="#_x0000_t75" style="height:19.5pt;width:237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>
      <w:r>
        <w:rPr>
          <w:rFonts w:hint="eastAsia"/>
        </w:rPr>
        <w:t>11.有机化合物（</w:t>
      </w:r>
      <w:r>
        <w:rPr>
          <w:position w:val="-12"/>
        </w:rPr>
        <w:object>
          <v:shape id="_x0000_i1054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hint="eastAsia"/>
        </w:rPr>
        <w:t>）的合成路线如图所示：</w:t>
      </w:r>
    </w:p>
    <w:p>
      <w:r>
        <w:drawing>
          <wp:inline distT="0" distB="0" distL="0" distR="0">
            <wp:extent cx="3756660" cy="997585"/>
            <wp:effectExtent l="0" t="0" r="0" b="0"/>
            <wp:docPr id="7566855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85533" name="图片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33" cy="101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下列说法错误的是（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A.反应①为取代反应</w:t>
      </w:r>
    </w:p>
    <w:p>
      <w:r>
        <w:rPr>
          <w:rFonts w:hint="eastAsia"/>
        </w:rPr>
        <w:t>B.Y的分子式为</w:t>
      </w:r>
      <w:r>
        <w:rPr>
          <w:position w:val="-12"/>
        </w:rPr>
        <w:object>
          <v:shape id="_x0000_i1055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</w:p>
    <w:p>
      <w:r>
        <w:rPr>
          <w:rFonts w:hint="eastAsia"/>
        </w:rPr>
        <w:t>C.反应③的条件可以为氢氧化钠水溶液加热</w:t>
      </w:r>
    </w:p>
    <w:p>
      <w:r>
        <w:rPr>
          <w:rFonts w:hint="eastAsia"/>
        </w:rPr>
        <w:t>D.</w:t>
      </w:r>
      <w:r>
        <w:rPr>
          <w:position w:val="-12"/>
        </w:rPr>
        <w:object>
          <v:shape id="_x0000_i1056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hint="eastAsia"/>
        </w:rPr>
        <w:t>的核磁共振氢谱有2组峰</w:t>
      </w:r>
    </w:p>
    <w:p>
      <w:r>
        <w:rPr>
          <w:rFonts w:hint="eastAsia"/>
        </w:rPr>
        <w:t>12.</w:t>
      </w:r>
      <w:r>
        <w:rPr>
          <w:position w:val="-12"/>
        </w:rPr>
        <w:object>
          <v:shape id="_x0000_i1057" o:spt="75" type="#_x0000_t75" style="height:37.5pt;width:147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hint="eastAsia"/>
        </w:rPr>
        <w:t>在浓硫酸存在时加热，可得到分子式为</w:t>
      </w:r>
      <w:r>
        <w:rPr>
          <w:position w:val="-12"/>
        </w:rPr>
        <w:object>
          <v:shape id="_x0000_i1058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hint="eastAsia"/>
        </w:rPr>
        <w:t xml:space="preserve">的有机物，该有机物不可能是（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</w:t>
      </w:r>
      <w:r>
        <w:t>.</w:t>
      </w:r>
      <w:r>
        <w:drawing>
          <wp:inline distT="0" distB="0" distL="0" distR="0">
            <wp:extent cx="777875" cy="533400"/>
            <wp:effectExtent l="0" t="0" r="3175" b="0"/>
            <wp:docPr id="1015677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77316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6207" cy="53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</w:rPr>
        <w:t>B</w:t>
      </w:r>
      <w:r>
        <w:t>.</w:t>
      </w:r>
      <w:r>
        <w:drawing>
          <wp:inline distT="0" distB="0" distL="0" distR="0">
            <wp:extent cx="853440" cy="549910"/>
            <wp:effectExtent l="0" t="0" r="3810" b="2540"/>
            <wp:docPr id="1181473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73581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58763" cy="5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</w:rPr>
        <w:t>C</w:t>
      </w:r>
      <w:r>
        <w:t>.</w:t>
      </w:r>
      <w:r>
        <w:drawing>
          <wp:inline distT="0" distB="0" distL="0" distR="0">
            <wp:extent cx="855980" cy="409575"/>
            <wp:effectExtent l="0" t="0" r="1270" b="0"/>
            <wp:docPr id="1865349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9680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73090" cy="4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</w:rPr>
        <w:t>D</w:t>
      </w:r>
      <w:r>
        <w:t>.</w:t>
      </w:r>
      <w:r>
        <w:drawing>
          <wp:inline distT="0" distB="0" distL="0" distR="0">
            <wp:extent cx="915035" cy="419100"/>
            <wp:effectExtent l="0" t="0" r="0" b="0"/>
            <wp:docPr id="429236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36182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24329" cy="4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13.氯、硫元素的价类二维图如图所示。下列说法正确的是（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3816350" cy="1912620"/>
            <wp:effectExtent l="0" t="0" r="0" b="0"/>
            <wp:docPr id="3253186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18636" name="图片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01" cy="192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</w:t>
      </w:r>
      <w:r>
        <w:rPr>
          <w:position w:val="-6"/>
        </w:rPr>
        <w:object>
          <v:shape id="_x0000_i105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hint="eastAsia"/>
        </w:rPr>
        <w:t>分别与b、g反应，产物中铁元素的化合价相同</w:t>
      </w:r>
    </w:p>
    <w:p>
      <w:r>
        <w:rPr>
          <w:rFonts w:hint="eastAsia"/>
        </w:rPr>
        <w:t>B.d溶液中通入少量的h，反应的离子方程式为</w:t>
      </w:r>
      <w:r>
        <w:rPr>
          <w:position w:val="-12"/>
        </w:rPr>
        <w:object>
          <v:shape id="_x0000_i1060" o:spt="75" type="#_x0000_t75" style="height:19.5pt;width:180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</w:p>
    <w:p>
      <w:r>
        <w:rPr>
          <w:rFonts w:hint="eastAsia"/>
        </w:rPr>
        <w:t>C.等物质的量h和b同时通入品红溶液，品红溶液褪色</w:t>
      </w:r>
    </w:p>
    <w:p>
      <w:r>
        <w:rPr>
          <w:rFonts w:hint="eastAsia"/>
        </w:rPr>
        <w:t>D.d、h的水溶液在空气中久置，溶液酸性均增强</w:t>
      </w:r>
    </w:p>
    <w:p>
      <w:r>
        <w:rPr>
          <w:rFonts w:hint="eastAsia"/>
        </w:rPr>
        <w:t xml:space="preserve">14.下列叙述正确的是（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A.</w:t>
      </w:r>
      <w:r>
        <w:rPr>
          <w:position w:val="-14"/>
        </w:rPr>
        <w:object>
          <v:shape id="_x0000_i1061" o:spt="75" type="#_x0000_t75" style="height:19.5pt;width:127.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t xml:space="preserve">  </w:t>
      </w:r>
      <w:r>
        <w:rPr>
          <w:position w:val="-6"/>
        </w:rPr>
        <w:object>
          <v:shape id="_x0000_i1062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hint="eastAsia"/>
        </w:rPr>
        <w:t>，在平衡后，对平衡体系采取增大容积、减小压强的措施，因为平衡不移动，故体系颜色不变</w:t>
      </w:r>
    </w:p>
    <w:p>
      <w:r>
        <w:rPr>
          <w:rFonts w:hint="eastAsia"/>
        </w:rPr>
        <w:t>B.合成氨工业中将</w:t>
      </w:r>
      <w:r>
        <w:rPr>
          <w:position w:val="-12"/>
        </w:rPr>
        <w:object>
          <v:shape id="_x0000_i1063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hint="eastAsia"/>
        </w:rPr>
        <w:t>液化分离，可加快正反应速率，提高</w:t>
      </w:r>
      <w:r>
        <w:rPr>
          <w:position w:val="-12"/>
        </w:rPr>
        <w:object>
          <v:shape id="_x0000_i106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6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hint="eastAsia"/>
        </w:rPr>
        <w:t>的转化率</w:t>
      </w:r>
    </w:p>
    <w:p>
      <w:r>
        <w:rPr>
          <w:rFonts w:hint="eastAsia"/>
        </w:rPr>
        <w:t>C.硫酸工业中，催化氧化</w:t>
      </w:r>
      <w:r>
        <w:rPr>
          <w:position w:val="-12"/>
        </w:rPr>
        <w:object>
          <v:shape id="_x0000_i1066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8">
            <o:LockedField>false</o:LockedField>
          </o:OLEObject>
        </w:object>
      </w:r>
      <w:r>
        <w:rPr>
          <w:rFonts w:hint="eastAsia"/>
        </w:rPr>
        <w:t>时常通入稍过量氧气，目的是提高</w:t>
      </w:r>
      <w:r>
        <w:rPr>
          <w:position w:val="-12"/>
        </w:rPr>
        <w:object>
          <v:shape id="_x0000_i1067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0">
            <o:LockedField>false</o:LockedField>
          </o:OLEObject>
        </w:object>
      </w:r>
      <w:r>
        <w:rPr>
          <w:rFonts w:hint="eastAsia"/>
        </w:rPr>
        <w:t>的转化率</w:t>
      </w:r>
    </w:p>
    <w:p>
      <w:r>
        <w:rPr>
          <w:rFonts w:hint="eastAsia"/>
        </w:rPr>
        <w:t>D.向</w:t>
      </w:r>
      <w:r>
        <w:rPr>
          <w:position w:val="-12"/>
        </w:rPr>
        <w:object>
          <v:shape id="_x0000_i1068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hint="eastAsia"/>
        </w:rPr>
        <w:t>的悬浊液中加入饱和的硫酸钠溶液，若</w:t>
      </w:r>
      <w:r>
        <w:rPr>
          <w:position w:val="-12"/>
        </w:rPr>
        <w:object>
          <v:shape id="_x0000_i1069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hint="eastAsia"/>
        </w:rPr>
        <w:t>转换成</w:t>
      </w:r>
      <w:r>
        <w:rPr>
          <w:position w:val="-12"/>
        </w:rPr>
        <w:object>
          <v:shape id="_x0000_i107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hint="eastAsia"/>
        </w:rPr>
        <w:t>，则可证明</w:t>
      </w:r>
      <w:r>
        <w:rPr>
          <w:position w:val="-10"/>
        </w:rPr>
        <w:object>
          <v:shape id="_x0000_i1071" o:spt="75" type="#_x0000_t75" style="height:16.5pt;width:22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2"/>
        </w:rPr>
        <w:object>
          <v:shape id="_x0000_i1072" o:spt="75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</w:p>
    <w:p>
      <w:r>
        <w:rPr>
          <w:rFonts w:hint="eastAsia"/>
        </w:rPr>
        <w:t xml:space="preserve">15.一种由短周期主族元素组成的新型电池离子导体的结构如图所示，X、Y、Z原子序数依次增大，三者的核外电子数之和等于35，Y与Z位于同一周期。下列说法不正确的是（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937260" cy="699135"/>
            <wp:effectExtent l="0" t="0" r="0" b="5715"/>
            <wp:docPr id="108743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3090" name="图片 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45412" cy="7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A简单离子的半径：</w:t>
      </w:r>
      <w:r>
        <w:rPr>
          <w:position w:val="-4"/>
        </w:rPr>
        <w:object>
          <v:shape id="_x0000_i1073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</w:p>
    <w:p>
      <w:r>
        <w:rPr>
          <w:rFonts w:hint="eastAsia"/>
        </w:rPr>
        <w:t>B同主族元素形成的简单氢化物中X的稳定性最强</w:t>
      </w:r>
    </w:p>
    <w:p>
      <w:r>
        <w:rPr>
          <w:rFonts w:hint="eastAsia"/>
        </w:rPr>
        <w:t>C工业上常采用电解Y的氯化物溶液冶炼单质Y</w:t>
      </w:r>
    </w:p>
    <w:p>
      <w:r>
        <w:rPr>
          <w:rFonts w:hint="eastAsia"/>
        </w:rPr>
        <w:t>D.Z的第一电离能大于同周期相邻的主族元素</w:t>
      </w:r>
    </w:p>
    <w:p>
      <w:r>
        <w:rPr>
          <w:rFonts w:hint="eastAsia"/>
        </w:rPr>
        <w:t>16.一种可吸附甲醇的材料，其化学式为</w:t>
      </w:r>
      <w:r>
        <w:rPr>
          <w:position w:val="-18"/>
        </w:rPr>
        <w:object>
          <v:shape id="_x0000_i1074" o:spt="75" type="#_x0000_t75" style="height:22.5pt;width:150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3">
            <o:LockedField>false</o:LockedField>
          </o:OLEObject>
        </w:object>
      </w:r>
      <w:r>
        <w:rPr>
          <w:rFonts w:hint="eastAsia"/>
        </w:rPr>
        <w:t>，部分晶体结构如图所示，其中</w:t>
      </w:r>
      <w:r>
        <w:rPr>
          <w:position w:val="-16"/>
        </w:rPr>
        <w:object>
          <v:shape id="_x0000_i1075" o:spt="75" type="#_x0000_t75" style="height:25.5pt;width:64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hint="eastAsia"/>
        </w:rPr>
        <w:t xml:space="preserve">为平面结构。下列说法不正确的是（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2781300" cy="1440180"/>
            <wp:effectExtent l="0" t="0" r="0" b="7620"/>
            <wp:docPr id="20340583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8397" name="图片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84" cy="144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A.该晶体为离子晶体</w:t>
      </w:r>
      <w:r>
        <w:tab/>
      </w:r>
      <w:r>
        <w:tab/>
      </w:r>
      <w:r>
        <w:rPr>
          <w:rFonts w:hint="eastAsia"/>
        </w:rPr>
        <w:t>B.元素的电负性：</w:t>
      </w:r>
      <w:r>
        <w:rPr>
          <w:position w:val="-6"/>
        </w:rPr>
        <w:object>
          <v:shape id="_x0000_i1076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8">
            <o:LockedField>false</o:LockedField>
          </o:OLEObject>
        </w:object>
      </w:r>
    </w:p>
    <w:p>
      <w:r>
        <w:rPr>
          <w:rFonts w:hint="eastAsia"/>
        </w:rPr>
        <w:t>C.基态原子未成对电子数：</w:t>
      </w:r>
      <w:r>
        <w:rPr>
          <w:position w:val="-6"/>
        </w:rPr>
        <w:object>
          <v:shape id="_x0000_i1077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0">
            <o:LockedField>false</o:LockedField>
          </o:OLEObject>
        </w:object>
      </w:r>
      <w:r>
        <w:tab/>
      </w:r>
      <w:r>
        <w:rPr>
          <w:rFonts w:hint="eastAsia"/>
        </w:rPr>
        <w:t>D.晶体中所有C原子轨道的杂化类型相同</w:t>
      </w:r>
    </w:p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第Ⅱ卷（非选择题）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二、非选择题（本题包括4小题，共52分）</w:t>
      </w:r>
    </w:p>
    <w:p>
      <w:r>
        <w:rPr>
          <w:rFonts w:hint="eastAsia"/>
        </w:rPr>
        <w:t>17.（12分）实验室中制备氯苯的装置如图所示（其中夹持仪器已略去），其原理是苯与氯气在催化剂作用下生成氯苯，同时会有少量苯发生副反应生成二氯苯。苯及其生成物沸点如表所示：</w:t>
      </w:r>
    </w:p>
    <w:p>
      <w:r>
        <w:drawing>
          <wp:inline distT="0" distB="0" distL="0" distR="0">
            <wp:extent cx="3063240" cy="1851025"/>
            <wp:effectExtent l="0" t="0" r="3810" b="0"/>
            <wp:docPr id="785424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24111" name="图片 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42" cy="185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1"/>
        <w:gridCol w:w="1661"/>
        <w:gridCol w:w="1661"/>
        <w:gridCol w:w="1661"/>
        <w:gridCol w:w="1662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有机物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苯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氯苯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邻二氯苯</w:t>
            </w:r>
          </w:p>
        </w:tc>
        <w:tc>
          <w:tcPr>
            <w:tcW w:w="16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间二氯苯</w:t>
            </w:r>
          </w:p>
        </w:tc>
        <w:tc>
          <w:tcPr>
            <w:tcW w:w="16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对二氯苯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沸点/℃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80.0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132.2</w:t>
            </w:r>
          </w:p>
        </w:tc>
        <w:tc>
          <w:tcPr>
            <w:tcW w:w="16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180.4</w:t>
            </w:r>
          </w:p>
        </w:tc>
        <w:tc>
          <w:tcPr>
            <w:tcW w:w="16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172.0</w:t>
            </w:r>
          </w:p>
        </w:tc>
        <w:tc>
          <w:tcPr>
            <w:tcW w:w="16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173.4</w:t>
            </w:r>
          </w:p>
        </w:tc>
      </w:tr>
    </w:tbl>
    <w:p>
      <w:r>
        <w:rPr>
          <w:rFonts w:hint="eastAsia"/>
        </w:rPr>
        <w:t>请回答下列问题：</w:t>
      </w:r>
    </w:p>
    <w:p>
      <w:r>
        <w:rPr>
          <w:rFonts w:hint="eastAsia"/>
        </w:rPr>
        <w:t>（1）仪器a中盛有</w:t>
      </w:r>
      <w:r>
        <w:rPr>
          <w:position w:val="-12"/>
        </w:rPr>
        <w:object>
          <v:shape id="_x0000_i107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hint="eastAsia"/>
        </w:rPr>
        <w:t>晶体，仪器b中盛有浓盐酸。打开仪器b中活塞，a中产生氯气。仪器b名称是_</w:t>
      </w:r>
      <w:r>
        <w:t>___________</w:t>
      </w:r>
      <w:r>
        <w:rPr>
          <w:rFonts w:hint="eastAsia"/>
        </w:rPr>
        <w:t>。</w:t>
      </w:r>
    </w:p>
    <w:p>
      <w:r>
        <w:rPr>
          <w:rFonts w:hint="eastAsia"/>
        </w:rPr>
        <w:t>（2）仪器c中装有浓硫酸，仪器d中盛有苯、</w:t>
      </w:r>
      <w:r>
        <w:rPr>
          <w:position w:val="-12"/>
        </w:rPr>
        <w:object>
          <v:shape id="_x0000_i1079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hint="eastAsia"/>
        </w:rPr>
        <w:t>粉末，仪器a中生成的氯气经过仪器c进人仪器d中，d中主要反应的化学方程式为_</w:t>
      </w:r>
      <w:r>
        <w:t>_________</w:t>
      </w:r>
      <w:r>
        <w:rPr>
          <w:rFonts w:hint="eastAsia"/>
        </w:rPr>
        <w:t>_</w:t>
      </w:r>
      <w:r>
        <w:t>_________</w:t>
      </w:r>
      <w:r>
        <w:rPr>
          <w:rFonts w:hint="eastAsia"/>
        </w:rPr>
        <w:t>_</w:t>
      </w:r>
      <w:r>
        <w:t>_________</w:t>
      </w:r>
      <w:r>
        <w:rPr>
          <w:rFonts w:hint="eastAsia"/>
        </w:rPr>
        <w:t>。</w:t>
      </w:r>
    </w:p>
    <w:p>
      <w:r>
        <w:rPr>
          <w:rFonts w:hint="eastAsia"/>
        </w:rPr>
        <w:t>（3）</w:t>
      </w:r>
      <w:r>
        <w:t>f</w:t>
      </w:r>
      <w:r>
        <w:rPr>
          <w:rFonts w:hint="eastAsia"/>
        </w:rPr>
        <w:t>处应接仪器名称和盛装试剂最好为下列的</w:t>
      </w:r>
      <w:r>
        <w:t>_</w:t>
      </w:r>
      <w:r>
        <w:rPr>
          <w:rFonts w:hint="eastAsia"/>
        </w:rPr>
        <w:t>_</w:t>
      </w:r>
      <w:r>
        <w:t>_________</w:t>
      </w:r>
      <w:r>
        <w:rPr>
          <w:rFonts w:hint="eastAsia"/>
        </w:rPr>
        <w:t>。</w:t>
      </w:r>
    </w:p>
    <w:p>
      <w:r>
        <w:rPr>
          <w:rFonts w:hint="eastAsia"/>
        </w:rPr>
        <w:t>A.洗气瓶，浓硫酸</w:t>
      </w:r>
      <w:r>
        <w:tab/>
      </w:r>
      <w:r>
        <w:tab/>
      </w:r>
      <w:r>
        <w:rPr>
          <w:rFonts w:hint="eastAsia"/>
        </w:rPr>
        <w:t>B.烧杯，</w:t>
      </w:r>
      <w:r>
        <w:rPr>
          <w:position w:val="-6"/>
        </w:rPr>
        <w:object>
          <v:shape id="_x0000_i108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hint="eastAsia"/>
        </w:rPr>
        <w:t>溶液</w:t>
      </w:r>
    </w:p>
    <w:p>
      <w:r>
        <w:rPr>
          <w:rFonts w:hint="eastAsia"/>
        </w:rPr>
        <w:t>C.U形管，无水</w:t>
      </w:r>
      <w:r>
        <w:rPr>
          <w:position w:val="-12"/>
        </w:rPr>
        <w:object>
          <v:shape id="_x0000_i108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  <w:r>
        <w:tab/>
      </w:r>
      <w:r>
        <w:tab/>
      </w:r>
      <w:r>
        <w:rPr>
          <w:rFonts w:hint="eastAsia"/>
        </w:rPr>
        <w:t>D.U形管，碱石灰</w:t>
      </w:r>
    </w:p>
    <w:p>
      <w:r>
        <w:rPr>
          <w:rFonts w:hint="eastAsia"/>
        </w:rPr>
        <w:t>（4）该方法制备的氯苯中含有很多杂质。可通过如下流程提纯氯苯：</w:t>
      </w:r>
    </w:p>
    <w:p>
      <w:r>
        <w:drawing>
          <wp:inline distT="0" distB="0" distL="0" distR="0">
            <wp:extent cx="3215640" cy="335280"/>
            <wp:effectExtent l="0" t="0" r="3810" b="7620"/>
            <wp:docPr id="2065746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4698" name="图片 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05" cy="34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①水洗并分液可除去</w:t>
      </w:r>
      <w:r>
        <w:rPr>
          <w:position w:val="-6"/>
        </w:rPr>
        <w:object>
          <v:shape id="_x0000_i1082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t>、部分</w:t>
      </w:r>
      <w:r>
        <w:rPr>
          <w:position w:val="-12"/>
        </w:rPr>
        <w:object>
          <v:shape id="_x0000_i1083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hint="eastAsia"/>
        </w:rPr>
        <w:t>和_</w:t>
      </w:r>
      <w:r>
        <w:t>___________</w:t>
      </w:r>
      <w:r>
        <w:rPr>
          <w:rFonts w:hint="eastAsia"/>
        </w:rPr>
        <w:t>（填化学式）；</w:t>
      </w:r>
    </w:p>
    <w:p>
      <w:r>
        <w:rPr>
          <w:rFonts w:hint="eastAsia"/>
        </w:rPr>
        <w:t>②最后一步分离出纯净氯苯的方法是_</w:t>
      </w:r>
      <w:r>
        <w:t>___________</w:t>
      </w:r>
      <w:r>
        <w:rPr>
          <w:rFonts w:hint="eastAsia"/>
        </w:rPr>
        <w:t>（填操作名称）。</w:t>
      </w:r>
    </w:p>
    <w:p>
      <w:r>
        <w:rPr>
          <w:rFonts w:hint="eastAsia"/>
        </w:rPr>
        <w:t>（5）加入15.6g苯经充分反应后制得16.2g氯苯，则该实验中氯苯的产率为_</w:t>
      </w:r>
      <w:r>
        <w:t>___________</w:t>
      </w:r>
      <w:r>
        <w:rPr>
          <w:rFonts w:hint="eastAsia"/>
        </w:rPr>
        <w:t>。</w:t>
      </w:r>
    </w:p>
    <w:p>
      <w:pPr>
        <w:textAlignment w:val="center"/>
      </w:pPr>
      <w:r>
        <w:rPr>
          <w:rFonts w:hint="eastAsia"/>
        </w:rPr>
        <w:t>18.（12分）化合物X（</w:t>
      </w:r>
      <w:r>
        <w:drawing>
          <wp:inline distT="0" distB="0" distL="0" distR="0">
            <wp:extent cx="1112520" cy="453390"/>
            <wp:effectExtent l="0" t="0" r="0" b="3810"/>
            <wp:docPr id="1027720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20167" name="图片 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44260" cy="46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）是一种重要的化工原料，可以由乙炔钠和化合物A等为原料合成。流程图如下：</w:t>
      </w:r>
    </w:p>
    <w:p>
      <w:r>
        <w:drawing>
          <wp:inline distT="0" distB="0" distL="0" distR="0">
            <wp:extent cx="4251960" cy="1558290"/>
            <wp:effectExtent l="0" t="0" r="0" b="3810"/>
            <wp:docPr id="12972445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44545" name="图片 1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336" cy="156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rPr>
          <w:rFonts w:hint="eastAsia"/>
        </w:rPr>
        <w:t>已知：（a）</w:t>
      </w:r>
      <w:r>
        <w:drawing>
          <wp:inline distT="0" distB="0" distL="0" distR="0">
            <wp:extent cx="1844040" cy="923290"/>
            <wp:effectExtent l="0" t="0" r="3810" b="0"/>
            <wp:docPr id="20725392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39297" name="图片 1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63" cy="9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（b）</w:t>
      </w:r>
      <w:r>
        <w:rPr>
          <w:position w:val="-6"/>
        </w:rPr>
        <w:object>
          <v:shape id="_x0000_i1084" o:spt="75" type="#_x0000_t75" style="height:13.5pt;width:201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</w:p>
    <w:p>
      <w:r>
        <w:rPr>
          <w:rFonts w:hint="eastAsia"/>
        </w:rPr>
        <w:t>（1）</w:t>
      </w:r>
      <w:r>
        <w:rPr>
          <w:position w:val="-12"/>
        </w:rPr>
        <w:object>
          <v:shape id="_x0000_i1085" o:spt="75" type="#_x0000_t75" style="height:18pt;width:115.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  <w:r>
        <w:rPr>
          <w:rFonts w:hint="eastAsia"/>
        </w:rPr>
        <w:t>的系统命名法是_</w:t>
      </w:r>
      <w:r>
        <w:t>_________</w:t>
      </w:r>
      <w:r>
        <w:rPr>
          <w:rFonts w:hint="eastAsia"/>
        </w:rPr>
        <w:t>_，其二溴代物共有_</w:t>
      </w:r>
      <w:r>
        <w:t>_________</w:t>
      </w:r>
      <w:r>
        <w:rPr>
          <w:rFonts w:hint="eastAsia"/>
        </w:rPr>
        <w:t>_种（不考虑立体异构）。</w:t>
      </w:r>
    </w:p>
    <w:p>
      <w:r>
        <w:rPr>
          <w:rFonts w:hint="eastAsia"/>
        </w:rPr>
        <w:t>（2）化合物A是一种链烃，相对分子质量为42，A的结构简式是_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（3）写出反应②的化学方程式_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（4）写出反应⑥的化学方程式_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_。</w:t>
      </w:r>
    </w:p>
    <w:p>
      <w:pPr>
        <w:textAlignment w:val="center"/>
      </w:pPr>
      <w:r>
        <w:rPr>
          <w:rFonts w:hint="eastAsia"/>
        </w:rPr>
        <w:t>（5）参照上述信息，写出以乙炔和</w:t>
      </w:r>
      <w:r>
        <w:object>
          <v:shape id="_x0000_i1086" o:spt="75" type="#_x0000_t75" style="height:18pt;width:115.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2">
            <o:LockedField>false</o:LockedField>
          </o:OLEObject>
        </w:object>
      </w:r>
      <w:r>
        <w:rPr>
          <w:rFonts w:hint="eastAsia"/>
        </w:rPr>
        <w:t>为原料（其他无机试剂任选），制备</w:t>
      </w:r>
      <w:r>
        <w:drawing>
          <wp:inline distT="0" distB="0" distL="0" distR="0">
            <wp:extent cx="807720" cy="571500"/>
            <wp:effectExtent l="0" t="0" r="0" b="0"/>
            <wp:docPr id="1198493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93096" name="图片 1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13040" cy="5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的合成路线</w:t>
      </w:r>
      <w:r>
        <w:t>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。</w:t>
      </w:r>
    </w:p>
    <w:p>
      <w:r>
        <w:rPr>
          <w:rFonts w:hint="eastAsia"/>
        </w:rPr>
        <w:t>19.（14分）近日，由蒋华良院士和饶子和院士领衔的联合课题组，综合利用虚拟筛选和酶学测试相结合的策略进行药物筛选，发现肉桂硫胺是抗击新型冠状病毒的潜在用药，其合成路线如下：</w:t>
      </w:r>
    </w:p>
    <w:p>
      <w:r>
        <w:drawing>
          <wp:inline distT="0" distB="0" distL="0" distR="0">
            <wp:extent cx="4617720" cy="1969770"/>
            <wp:effectExtent l="0" t="0" r="0" b="0"/>
            <wp:docPr id="16794106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10682" name="图片 1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934" cy="197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rPr>
          <w:rFonts w:hint="eastAsia"/>
        </w:rPr>
        <w:t>已知：Ⅰ.</w:t>
      </w:r>
      <w:r>
        <w:drawing>
          <wp:inline distT="0" distB="0" distL="0" distR="0">
            <wp:extent cx="2514600" cy="776605"/>
            <wp:effectExtent l="0" t="0" r="0" b="4445"/>
            <wp:docPr id="17882146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14663" name="图片 1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2" cy="78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rPr>
          <w:rFonts w:hint="eastAsia"/>
        </w:rPr>
        <w:t>Ⅱ.</w:t>
      </w:r>
      <w:r>
        <w:drawing>
          <wp:inline distT="0" distB="0" distL="0" distR="0">
            <wp:extent cx="4663440" cy="1051560"/>
            <wp:effectExtent l="0" t="0" r="3810" b="0"/>
            <wp:docPr id="13101643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64331" name="图片 1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23" cy="105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（1）A中碳原子杂化方式为_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（2）B反应生成C的化学方程式_</w:t>
      </w:r>
      <w:r>
        <w:t>________</w:t>
      </w:r>
    </w:p>
    <w:p>
      <w:r>
        <w:rPr>
          <w:rFonts w:hint="eastAsia"/>
        </w:rPr>
        <w:t>（3）D生成E的反应类型_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（4）G结构简式为_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（5）写出符合下列条件的E的</w:t>
      </w:r>
      <w:r>
        <w:rPr>
          <w:rFonts w:hint="eastAsia"/>
          <w:em w:val="dot"/>
        </w:rPr>
        <w:t>任一种</w:t>
      </w:r>
      <w:r>
        <w:rPr>
          <w:rFonts w:hint="eastAsia"/>
        </w:rPr>
        <w:t>同分异构体的结构简式_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Ⅰ.具有两个取代基的芳香族化合物</w:t>
      </w:r>
    </w:p>
    <w:p>
      <w:r>
        <w:rPr>
          <w:rFonts w:hint="eastAsia"/>
        </w:rPr>
        <w:t>Ⅱ.酸性条件下水解，水解产物遇到</w:t>
      </w:r>
      <w:r>
        <w:rPr>
          <w:position w:val="-12"/>
        </w:rPr>
        <w:object>
          <v:shape id="_x0000_i1087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8">
            <o:LockedField>false</o:LockedField>
          </o:OLEObject>
        </w:object>
      </w:r>
      <w:r>
        <w:rPr>
          <w:rFonts w:hint="eastAsia"/>
        </w:rPr>
        <w:t>溶液显紫色</w:t>
      </w:r>
    </w:p>
    <w:p>
      <w:r>
        <w:rPr>
          <w:rFonts w:hint="eastAsia"/>
        </w:rPr>
        <w:t>Ⅲ.核磁共振氢谱显示苯环上有四种化学环境的氢</w:t>
      </w:r>
    </w:p>
    <w:p>
      <w:pPr>
        <w:textAlignment w:val="center"/>
      </w:pPr>
      <w:r>
        <w:rPr>
          <w:rFonts w:hint="eastAsia"/>
        </w:rPr>
        <w:t>（6）乙酰苯胺（</w:t>
      </w:r>
      <w:r>
        <w:drawing>
          <wp:inline distT="0" distB="0" distL="0" distR="0">
            <wp:extent cx="650240" cy="792480"/>
            <wp:effectExtent l="0" t="0" r="0" b="7620"/>
            <wp:docPr id="679221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21768" name="图片 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1301" cy="79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），</w:t>
      </w:r>
      <w:r>
        <w:rPr>
          <w:rFonts w:hint="eastAsia"/>
          <w:em w:val="dot"/>
        </w:rPr>
        <w:t>参照Ⅰ的上述合成路线</w:t>
      </w:r>
      <w:r>
        <w:rPr>
          <w:rFonts w:hint="eastAsia"/>
        </w:rPr>
        <w:t>和下面的信息，设计一条由苯和乙酸为起始原料制备乙酰苯胺的合成路线：</w:t>
      </w:r>
      <w:r>
        <w:t>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__</w:t>
      </w:r>
      <w:r>
        <w:t>_________</w:t>
      </w:r>
      <w:r>
        <w:rPr>
          <w:rFonts w:hint="eastAsia"/>
        </w:rPr>
        <w:t>_。</w:t>
      </w:r>
    </w:p>
    <w:p>
      <w:r>
        <w:rPr>
          <w:rFonts w:hint="eastAsia"/>
        </w:rPr>
        <w:t>（无机试剂和有机溶剂任用，合成路线流程图示例见本题题干）</w:t>
      </w:r>
    </w:p>
    <w:p>
      <w:r>
        <w:rPr>
          <w:rFonts w:hint="eastAsia"/>
        </w:rPr>
        <w:t>已知：</w:t>
      </w:r>
      <w:r>
        <w:rPr>
          <w:position w:val="-16"/>
        </w:rPr>
        <w:object>
          <v:shape id="_x0000_i1088" o:spt="75" type="#_x0000_t75" style="height:22.5pt;width:118.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0">
            <o:LockedField>false</o:LockedField>
          </o:OLEObject>
        </w:object>
      </w:r>
    </w:p>
    <w:p>
      <w:r>
        <w:rPr>
          <w:rFonts w:hint="eastAsia"/>
        </w:rPr>
        <w:t>20.（14分）金属钒主要用于冶炼特种钢，被誉为“合金的维生素”。人们在化工实践中，以富钒炉渣（其中的钒以</w:t>
      </w:r>
      <w:r>
        <w:rPr>
          <w:position w:val="-12"/>
        </w:rPr>
        <w:object>
          <v:shape id="_x0000_i1089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2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90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4">
            <o:LockedField>false</o:LockedField>
          </o:OLEObject>
        </w:object>
      </w:r>
      <w:r>
        <w:rPr>
          <w:rFonts w:hint="eastAsia"/>
        </w:rPr>
        <w:t>等形式存在，还有少量的</w:t>
      </w:r>
      <w:r>
        <w:rPr>
          <w:position w:val="-12"/>
        </w:rPr>
        <w:object>
          <v:shape id="_x0000_i1091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6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92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8">
            <o:LockedField>false</o:LockedField>
          </o:OLEObject>
        </w:object>
      </w:r>
      <w:r>
        <w:rPr>
          <w:rFonts w:hint="eastAsia"/>
        </w:rPr>
        <w:t>等）为原料提取金属钒的工艺流程如图所示。</w:t>
      </w:r>
    </w:p>
    <w:p>
      <w:r>
        <w:drawing>
          <wp:inline distT="0" distB="0" distL="0" distR="0">
            <wp:extent cx="5942330" cy="1135380"/>
            <wp:effectExtent l="0" t="0" r="1270" b="7620"/>
            <wp:docPr id="41016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92" name="图片 1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12" cy="113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提示：①钒有多种价态，其中+5价最稳定；</w:t>
      </w:r>
    </w:p>
    <w:p>
      <w:r>
        <w:rPr>
          <w:rFonts w:hint="eastAsia"/>
        </w:rPr>
        <w:t>②</w:t>
      </w:r>
      <w:r>
        <w:rPr>
          <w:position w:val="-12"/>
        </w:rPr>
        <w:object>
          <v:shape id="_x0000_i1093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1">
            <o:LockedField>false</o:LockedField>
          </o:OLEObject>
        </w:object>
      </w:r>
      <w:r>
        <w:rPr>
          <w:rFonts w:hint="eastAsia"/>
        </w:rPr>
        <w:t>在碱性条件下可转化为</w:t>
      </w:r>
      <w:r>
        <w:rPr>
          <w:position w:val="-12"/>
        </w:rPr>
        <w:object>
          <v:shape id="_x0000_i1094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2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>（1）写出基态钒原子的</w:t>
      </w:r>
      <w:r>
        <w:rPr>
          <w:rFonts w:hint="eastAsia"/>
          <w:em w:val="dot"/>
        </w:rPr>
        <w:t>价电子</w:t>
      </w:r>
      <w:r>
        <w:rPr>
          <w:rFonts w:hint="eastAsia"/>
        </w:rPr>
        <w:t>排布式_</w:t>
      </w:r>
      <w:r>
        <w:t>_______________</w:t>
      </w:r>
      <w:r>
        <w:rPr>
          <w:rFonts w:hint="eastAsia"/>
        </w:rPr>
        <w:t>。</w:t>
      </w:r>
    </w:p>
    <w:p>
      <w:r>
        <w:rPr>
          <w:rFonts w:hint="eastAsia"/>
        </w:rPr>
        <w:t>（2）“高温氧化”过程中，若有</w:t>
      </w:r>
      <w:r>
        <w:rPr>
          <w:position w:val="-6"/>
        </w:rPr>
        <w:object>
          <v:shape id="_x0000_i1095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4">
            <o:LockedField>false</o:LockedField>
          </o:OLEObject>
        </w:object>
      </w:r>
      <w:r>
        <w:rPr>
          <w:position w:val="-12"/>
        </w:rPr>
        <w:object>
          <v:shape id="_x0000_i1096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5">
            <o:LockedField>false</o:LockedField>
          </o:OLEObject>
        </w:object>
      </w:r>
      <w:r>
        <w:rPr>
          <w:rFonts w:hint="eastAsia"/>
        </w:rPr>
        <w:t>被氧化，则转移的电子数为</w:t>
      </w:r>
      <w:r>
        <w:t>___________</w:t>
      </w:r>
      <w:r>
        <w:rPr>
          <w:position w:val="-12"/>
        </w:rPr>
        <w:object>
          <v:shape id="_x0000_i109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7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>（3）“滤渣1”的化学式为</w:t>
      </w:r>
      <w:r>
        <w:t>______________</w:t>
      </w:r>
      <w:r>
        <w:rPr>
          <w:rFonts w:hint="eastAsia"/>
        </w:rPr>
        <w:t>。</w:t>
      </w:r>
    </w:p>
    <w:p>
      <w:r>
        <w:rPr>
          <w:rFonts w:hint="eastAsia"/>
        </w:rPr>
        <w:t>（4）“沉硅、沉铝”中得到含铝沉淀的离子方程式为</w:t>
      </w:r>
      <w:r>
        <w:t>____________________________________</w:t>
      </w:r>
      <w:r>
        <w:rPr>
          <w:rFonts w:hint="eastAsia"/>
        </w:rPr>
        <w:t>。</w:t>
      </w:r>
    </w:p>
    <w:p>
      <w:r>
        <w:rPr>
          <w:rFonts w:hint="eastAsia"/>
        </w:rPr>
        <w:t>（5）“沉钒”得到偏钒酸铵（</w:t>
      </w:r>
      <w:r>
        <w:rPr>
          <w:position w:val="-12"/>
        </w:rPr>
        <w:object>
          <v:shape id="_x0000_i1098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9">
            <o:LockedField>false</o:LockedField>
          </o:OLEObject>
        </w:object>
      </w:r>
      <w:r>
        <w:rPr>
          <w:rFonts w:hint="eastAsia"/>
        </w:rPr>
        <w:t>），若“沉钒”前溶液中</w:t>
      </w:r>
      <w:r>
        <w:rPr>
          <w:position w:val="-16"/>
        </w:rPr>
        <w:object>
          <v:shape id="_x0000_i1099" o:spt="75" type="#_x0000_t75" style="height:22.5pt;width:106.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1">
            <o:LockedField>false</o:LockedField>
          </o:OLEObject>
        </w:object>
      </w:r>
      <w:r>
        <w:rPr>
          <w:rFonts w:hint="eastAsia"/>
        </w:rPr>
        <w:t>，不考虑溶液体积变化，为使钒元素的沉降率达到98%，至少应调节</w:t>
      </w:r>
      <w:r>
        <w:rPr>
          <w:position w:val="-16"/>
        </w:rPr>
        <w:object>
          <v:shape id="_x0000_i1100" o:spt="75" type="#_x0000_t75" style="height:22.5pt;width:43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3">
            <o:LockedField>false</o:LockedField>
          </o:OLEObject>
        </w:object>
      </w:r>
      <w:r>
        <w:t>为____________</w:t>
      </w:r>
      <w:r>
        <w:rPr>
          <w:position w:val="-6"/>
        </w:rPr>
        <w:object>
          <v:shape id="_x0000_i1101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5">
            <o:LockedField>false</o:LockedField>
          </o:OLEObject>
        </w:object>
      </w:r>
      <w:r>
        <w:rPr>
          <w:rFonts w:hint="eastAsia"/>
        </w:rPr>
        <w:t>。［已知：</w:t>
      </w:r>
      <w:r>
        <w:rPr>
          <w:position w:val="-14"/>
        </w:rPr>
        <w:object>
          <v:shape id="_x0000_i1102" o:spt="75" type="#_x0000_t75" style="height:19.5pt;width:85.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7">
            <o:LockedField>false</o:LockedField>
          </o:OLEObject>
        </w:object>
      </w:r>
      <w:r>
        <w:rPr>
          <w:position w:val="-6"/>
        </w:rPr>
        <w:object>
          <v:shape id="_x0000_i1103" o:spt="75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9">
            <o:LockedField>false</o:LockedField>
          </o:OLEObject>
        </w:object>
      </w:r>
      <w:r>
        <w:rPr>
          <w:rFonts w:hint="eastAsia"/>
        </w:rPr>
        <w:t>］</w:t>
      </w:r>
    </w:p>
    <w:p>
      <w:r>
        <w:rPr>
          <w:rFonts w:hint="eastAsia"/>
        </w:rPr>
        <w:t>（6）高温还原得到粗钒，也可用铝热反应将</w:t>
      </w:r>
      <w:r>
        <w:rPr>
          <w:position w:val="-12"/>
        </w:rPr>
        <w:object>
          <v:shape id="_x0000_i1104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1">
            <o:LockedField>false</o:LockedField>
          </o:OLEObject>
        </w:object>
      </w:r>
      <w:r>
        <w:rPr>
          <w:rFonts w:hint="eastAsia"/>
        </w:rPr>
        <w:t>还原为钒，相应的化学方程式为</w:t>
      </w:r>
      <w:r>
        <w:t>_____________________</w:t>
      </w:r>
      <w:r>
        <w:rPr>
          <w:rFonts w:hint="eastAsia"/>
        </w:rPr>
        <w:t>。</w:t>
      </w:r>
    </w:p>
    <w:p>
      <w:r>
        <w:rPr>
          <w:rFonts w:hint="eastAsia"/>
        </w:rPr>
        <w:t>（7）为适应未来绿电长时储能需求，我国企业开始利用“全钒液流电池”布局大型储能基地。右图为全钒液流电池工作原理示意图，储能时，X电极反应式为</w:t>
      </w:r>
      <w:r>
        <w:t>_____________________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1981200" cy="1564005"/>
            <wp:effectExtent l="0" t="0" r="0" b="0"/>
            <wp:docPr id="6364128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12813" name="图片 16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23" cy="157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高二年级七月名校联合测评化学试卷参考答案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一、单选题（本题共16个小题，每小题3分，共48分。）</w:t>
      </w:r>
    </w:p>
    <w:p>
      <w:r>
        <w:t>1.B</w:t>
      </w:r>
    </w:p>
    <w:p>
      <w:r>
        <w:rPr>
          <w:rFonts w:hint="eastAsia"/>
        </w:rPr>
        <w:t>A.</w:t>
      </w:r>
      <w:r>
        <w:rPr>
          <w:position w:val="-12"/>
        </w:rPr>
        <w:object>
          <v:shape id="_x0000_i110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3">
            <o:LockedField>false</o:LockedField>
          </o:OLEObject>
        </w:object>
      </w:r>
      <w:r>
        <w:rPr>
          <w:rFonts w:hint="eastAsia"/>
        </w:rPr>
        <w:t>的电子式：</w:t>
      </w:r>
      <w:r>
        <w:rPr>
          <w:position w:val="-22"/>
        </w:rPr>
        <w:object>
          <v:shape id="_x0000_i1106" o:spt="75" type="#_x0000_t75" style="height:30pt;width:60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4">
            <o:LockedField>false</o:LockedField>
          </o:OLEObject>
        </w:object>
      </w:r>
      <w:r>
        <w:rPr>
          <w:rFonts w:hint="eastAsia"/>
        </w:rPr>
        <w:t>，A错误</w:t>
      </w:r>
    </w:p>
    <w:p>
      <w:pPr>
        <w:textAlignment w:val="center"/>
      </w:pPr>
      <w:r>
        <w:t>C.</w:t>
      </w:r>
      <w:r>
        <w:drawing>
          <wp:inline distT="0" distB="0" distL="0" distR="0">
            <wp:extent cx="661035" cy="358140"/>
            <wp:effectExtent l="0" t="0" r="5715" b="3810"/>
            <wp:docPr id="1389384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4010" name="图片 1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67360" cy="36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的系统命名：2-丁醇，C错误</w:t>
      </w:r>
    </w:p>
    <w:p>
      <w:r>
        <w:t>HO</w:t>
      </w:r>
    </w:p>
    <w:p>
      <w:r>
        <w:rPr>
          <w:rFonts w:hint="eastAsia"/>
        </w:rPr>
        <w:t>B.正确</w:t>
      </w:r>
    </w:p>
    <w:p>
      <w:pPr>
        <w:textAlignment w:val="center"/>
      </w:pPr>
      <w:r>
        <w:t>D.</w:t>
      </w:r>
      <w:r>
        <w:drawing>
          <wp:inline distT="0" distB="0" distL="0" distR="0">
            <wp:extent cx="367030" cy="419100"/>
            <wp:effectExtent l="0" t="0" r="0" b="0"/>
            <wp:docPr id="782661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61777" name="图片 1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71959" cy="4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可以表示甲烷分子，但是不能表示</w:t>
      </w:r>
      <w:r>
        <w:rPr>
          <w:position w:val="-12"/>
        </w:rPr>
        <w:object>
          <v:shape id="_x0000_i1107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8">
            <o:LockedField>false</o:LockedField>
          </o:OLEObject>
        </w:object>
      </w:r>
      <w:r>
        <w:t>分子，因为</w:t>
      </w:r>
      <w:r>
        <w:rPr>
          <w:position w:val="-6"/>
        </w:rPr>
        <w:object>
          <v:shape id="_x0000_i1108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0">
            <o:LockedField>false</o:LockedField>
          </o:OLEObject>
        </w:object>
      </w:r>
      <w:r>
        <w:rPr>
          <w:rFonts w:hint="eastAsia"/>
        </w:rPr>
        <w:t>原子的半径比C原子大，与比例模型中的原子大小不符，故D错误</w:t>
      </w:r>
    </w:p>
    <w:p>
      <w:r>
        <w:t>2.C</w:t>
      </w:r>
    </w:p>
    <w:p>
      <w:r>
        <w:rPr>
          <w:rFonts w:hint="eastAsia"/>
        </w:rPr>
        <w:t>A.碳碳双键、醛基均可被酸性高锰酸钾氧化，不能用酸性高锰酸钾溶液检验</w:t>
      </w:r>
      <w:r>
        <w:rPr>
          <w:position w:val="-12"/>
        </w:rPr>
        <w:object>
          <v:shape id="_x0000_i1109" o:spt="75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2">
            <o:LockedField>false</o:LockedField>
          </o:OLEObject>
        </w:object>
      </w:r>
      <w:r>
        <w:rPr>
          <w:rFonts w:hint="eastAsia"/>
        </w:rPr>
        <w:t>中的碳碳双键，A错误</w:t>
      </w:r>
    </w:p>
    <w:p>
      <w:r>
        <w:rPr>
          <w:rFonts w:hint="eastAsia"/>
        </w:rPr>
        <w:t>B.裂化汽油含有不饱和烃，与溴反应，B错误</w:t>
      </w:r>
    </w:p>
    <w:p>
      <w:r>
        <w:rPr>
          <w:rFonts w:hint="eastAsia"/>
        </w:rPr>
        <w:t>C.新制的</w:t>
      </w:r>
      <w:r>
        <w:rPr>
          <w:position w:val="-12"/>
        </w:rPr>
        <w:object>
          <v:shape id="_x0000_i1110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4">
            <o:LockedField>false</o:LockedField>
          </o:OLEObject>
        </w:object>
      </w:r>
      <w:r>
        <w:rPr>
          <w:rFonts w:hint="eastAsia"/>
        </w:rPr>
        <w:t>悬浊液与乙醇不反应，但乙醇与水互溶，因此不分层；与乙醛常温不反应且不分层，加热发生反应生成砖红色</w:t>
      </w:r>
      <w:r>
        <w:rPr>
          <w:position w:val="-12"/>
        </w:rPr>
        <w:object>
          <v:shape id="_x0000_i111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6">
            <o:LockedField>false</o:LockedField>
          </o:OLEObject>
        </w:object>
      </w:r>
      <w:r>
        <w:rPr>
          <w:rFonts w:hint="eastAsia"/>
        </w:rPr>
        <w:t>沉淀；与乙酸发生中和反应生成蓝色溶液；与甲酸常温发生中和反应生成蓝色溶液，加热时生成砖红色</w:t>
      </w:r>
      <w:r>
        <w:rPr>
          <w:position w:val="-12"/>
        </w:rPr>
        <w:object>
          <v:shape id="_x0000_i1112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8">
            <o:LockedField>false</o:LockedField>
          </o:OLEObject>
        </w:object>
      </w:r>
      <w:r>
        <w:rPr>
          <w:rFonts w:hint="eastAsia"/>
        </w:rPr>
        <w:t>沉淀；四种现象不一样，可以区分，C正确</w:t>
      </w:r>
    </w:p>
    <w:p>
      <w:r>
        <w:rPr>
          <w:rFonts w:hint="eastAsia"/>
        </w:rPr>
        <w:t>D.2，4，6-三溴苯酚易溶于苯，所以不能用溴水除去苯中的苯酚，应该用</w:t>
      </w:r>
      <w:r>
        <w:rPr>
          <w:position w:val="-6"/>
        </w:rPr>
        <w:object>
          <v:shape id="_x0000_i1113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9">
            <o:LockedField>false</o:LockedField>
          </o:OLEObject>
        </w:object>
      </w:r>
      <w:r>
        <w:rPr>
          <w:rFonts w:hint="eastAsia"/>
        </w:rPr>
        <w:t>溶液，然后分液，D错误</w:t>
      </w:r>
    </w:p>
    <w:p>
      <w:r>
        <w:t>3.C</w:t>
      </w:r>
    </w:p>
    <w:p>
      <w:r>
        <w:rPr>
          <w:rFonts w:hint="eastAsia"/>
        </w:rPr>
        <w:t>A.X的质荷比为74，X的相对分子质量为74，A正确</w:t>
      </w:r>
    </w:p>
    <w:p>
      <w:r>
        <w:rPr>
          <w:rFonts w:hint="eastAsia"/>
        </w:rPr>
        <w:t>B.含有醚键，有2种等效氢，结构简式为</w:t>
      </w:r>
      <w:r>
        <w:rPr>
          <w:position w:val="-12"/>
        </w:rPr>
        <w:object>
          <v:shape id="_x0000_i1114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1">
            <o:LockedField>false</o:LockedField>
          </o:OLEObject>
        </w:object>
      </w:r>
      <w:r>
        <w:rPr>
          <w:rFonts w:hint="eastAsia"/>
        </w:rPr>
        <w:t>，X不与金属</w:t>
      </w:r>
      <w:r>
        <w:rPr>
          <w:position w:val="-6"/>
        </w:rPr>
        <w:object>
          <v:shape id="_x0000_i1115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3">
            <o:LockedField>false</o:LockedField>
          </o:OLEObject>
        </w:object>
      </w:r>
      <w:r>
        <w:rPr>
          <w:rFonts w:hint="eastAsia"/>
        </w:rPr>
        <w:t>发生反应，B正确</w:t>
      </w:r>
    </w:p>
    <w:p>
      <w:r>
        <w:rPr>
          <w:rFonts w:hint="eastAsia"/>
        </w:rPr>
        <w:t>C.乙醇与浓硫酸混合液在140℃发生取代反应生成乙醚，C错误</w:t>
      </w:r>
    </w:p>
    <w:p>
      <w:r>
        <w:rPr>
          <w:rFonts w:hint="eastAsia"/>
        </w:rPr>
        <w:t>D.X结构简式为</w:t>
      </w:r>
      <w:r>
        <w:rPr>
          <w:position w:val="-12"/>
        </w:rPr>
        <w:object>
          <v:shape id="_x0000_i1116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5">
            <o:LockedField>false</o:LockedField>
          </o:OLEObject>
        </w:object>
      </w:r>
      <w:r>
        <w:rPr>
          <w:rFonts w:hint="eastAsia"/>
        </w:rPr>
        <w:t>，一氯代物有两种，D正确</w:t>
      </w:r>
    </w:p>
    <w:p>
      <w:r>
        <w:t>4.D</w:t>
      </w:r>
    </w:p>
    <w:p>
      <w:r>
        <w:rPr>
          <w:rFonts w:hint="eastAsia"/>
        </w:rPr>
        <w:t>A.卤代烃分子中卤原子电负性大于碳原子，碳卤键极性强，易断裂，易发生取代反应，A正确</w:t>
      </w:r>
    </w:p>
    <w:p>
      <w:r>
        <w:rPr>
          <w:rFonts w:hint="eastAsia"/>
        </w:rPr>
        <w:t>B.乙醇分子中乙基是推电子基，氧氢键的极性比水中的弱，钠与乙醇反应比与水反应慢，B正确</w:t>
      </w:r>
    </w:p>
    <w:p>
      <w:r>
        <w:rPr>
          <w:rFonts w:hint="eastAsia"/>
        </w:rPr>
        <w:t>C.苯环与羟基之间的相互作用使苯酚的羟基在水溶液中发生部分电离，显弱酸性，C正确</w:t>
      </w:r>
    </w:p>
    <w:p>
      <w:r>
        <w:rPr>
          <w:rFonts w:hint="eastAsia"/>
        </w:rPr>
        <w:t>D.醛基中氧原子电负性大，碳氧双键中电子偏向氧原子，氧原子显负价，与</w:t>
      </w:r>
      <w:r>
        <w:rPr>
          <w:position w:val="-6"/>
        </w:rPr>
        <w:object>
          <v:shape id="_x0000_i111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7">
            <o:LockedField>false</o:LockedField>
          </o:OLEObject>
        </w:object>
      </w:r>
      <w:r>
        <w:rPr>
          <w:rFonts w:hint="eastAsia"/>
        </w:rPr>
        <w:t>加成时H连在氧原子上，D错误</w:t>
      </w:r>
    </w:p>
    <w:p>
      <w:r>
        <w:t>5.B</w:t>
      </w:r>
    </w:p>
    <w:p>
      <w:r>
        <w:rPr>
          <w:rFonts w:hint="eastAsia"/>
        </w:rPr>
        <w:t>A.乙醇具有还原性，酸性高锰酸钾将乙醇氧化成乙酸，A错误</w:t>
      </w:r>
    </w:p>
    <w:p>
      <w:r>
        <w:rPr>
          <w:rFonts w:hint="eastAsia"/>
        </w:rPr>
        <w:t>B.钠与乙醇反应生成氢气和乙醇钠，为置换反应，B正确</w:t>
      </w:r>
    </w:p>
    <w:p>
      <w:r>
        <w:rPr>
          <w:rFonts w:hint="eastAsia"/>
        </w:rPr>
        <w:t>C.醇氧化生成醛的过程需要与羟基相连的碳上有2个H则生成醛；与羟基相连的碳上有1个氢则生成酮，若无氢则不能反应，C错误</w:t>
      </w:r>
    </w:p>
    <w:p>
      <w:r>
        <w:rPr>
          <w:rFonts w:hint="eastAsia"/>
        </w:rPr>
        <w:t>D.氯气与甲烷反应产物的</w:t>
      </w:r>
      <w:r>
        <w:rPr>
          <w:position w:val="-12"/>
        </w:rPr>
        <w:object>
          <v:shape id="_x0000_i111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8">
            <o:LockedField>false</o:LockedField>
          </o:OLEObject>
        </w:object>
      </w:r>
      <w:r>
        <w:rPr>
          <w:rFonts w:hint="eastAsia"/>
        </w:rPr>
        <w:t>为气体、</w:t>
      </w:r>
      <w:r>
        <w:rPr>
          <w:position w:val="-12"/>
        </w:rPr>
        <w:object>
          <v:shape id="_x0000_i1119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0">
            <o:LockedField>false</o:LockedField>
          </o:OLEObject>
        </w:object>
      </w:r>
      <w:r>
        <w:rPr>
          <w:rFonts w:hint="eastAsia"/>
        </w:rPr>
        <w:t>为油状液滴、</w:t>
      </w:r>
      <w:r>
        <w:rPr>
          <w:position w:val="-12"/>
        </w:rPr>
        <w:object>
          <v:shape id="_x0000_i1120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2">
            <o:LockedField>false</o:LockedField>
          </o:OLEObject>
        </w:object>
      </w:r>
      <w:r>
        <w:rPr>
          <w:rFonts w:hint="eastAsia"/>
        </w:rPr>
        <w:t>为油状液滴、</w:t>
      </w:r>
      <w:r>
        <w:rPr>
          <w:position w:val="-12"/>
        </w:rPr>
        <w:object>
          <v:shape id="_x0000_i1121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4">
            <o:LockedField>false</o:LockedField>
          </o:OLEObject>
        </w:object>
      </w:r>
      <w:r>
        <w:rPr>
          <w:rFonts w:hint="eastAsia"/>
        </w:rPr>
        <w:t>为油状液滴，D错误</w:t>
      </w:r>
    </w:p>
    <w:p>
      <w:r>
        <w:t>6.A</w:t>
      </w:r>
    </w:p>
    <w:p>
      <w:r>
        <w:rPr>
          <w:rFonts w:hint="eastAsia"/>
        </w:rPr>
        <w:t>A.分子中含有4个手性碳原子，A正确</w:t>
      </w:r>
    </w:p>
    <w:p>
      <w:r>
        <w:rPr>
          <w:rFonts w:hint="eastAsia"/>
        </w:rPr>
        <w:t>B.环状结构中含有饱和碳原子，分子中所有的碳原子不可能在同一平面上，B错误</w:t>
      </w:r>
    </w:p>
    <w:p>
      <w:r>
        <w:rPr>
          <w:rFonts w:hint="eastAsia"/>
        </w:rPr>
        <w:t>C.醇羟基和酚羟基均能与钠反应，酚羟基和酯基能与氢氧化钠反应，1</w:t>
      </w:r>
      <w:r>
        <w:rPr>
          <w:position w:val="-6"/>
        </w:rPr>
        <w:object>
          <v:shape id="_x0000_i1122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6">
            <o:LockedField>false</o:LockedField>
          </o:OLEObject>
        </w:object>
      </w:r>
      <w:r>
        <w:rPr>
          <w:rFonts w:hint="eastAsia"/>
        </w:rPr>
        <w:t>该物质分别与足量的</w:t>
      </w:r>
      <w:r>
        <w:rPr>
          <w:position w:val="-6"/>
        </w:rPr>
        <w:object>
          <v:shape id="_x0000_i1123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8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2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9">
            <o:LockedField>false</o:LockedField>
          </o:OLEObject>
        </w:object>
      </w:r>
      <w:r>
        <w:rPr>
          <w:rFonts w:hint="eastAsia"/>
        </w:rPr>
        <w:t>反应，消耗二者的物质的量之比为5∶3，C错误</w:t>
      </w:r>
    </w:p>
    <w:p>
      <w:r>
        <w:rPr>
          <w:rFonts w:hint="eastAsia"/>
        </w:rPr>
        <w:t>D.酚羟基邻、对位上的氢原子可与</w:t>
      </w:r>
      <w:r>
        <w:rPr>
          <w:position w:val="-12"/>
        </w:rPr>
        <w:object>
          <v:shape id="_x0000_i1125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0">
            <o:LockedField>false</o:LockedField>
          </o:OLEObject>
        </w:object>
      </w:r>
      <w:r>
        <w:rPr>
          <w:rFonts w:hint="eastAsia"/>
        </w:rPr>
        <w:t>发生取代反应，同时生成</w:t>
      </w:r>
      <w:r>
        <w:rPr>
          <w:position w:val="-4"/>
        </w:rPr>
        <w:object>
          <v:shape id="_x0000_i1126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1">
            <o:LockedField>false</o:LockedField>
          </o:OLEObject>
        </w:object>
      </w:r>
      <w:r>
        <w:rPr>
          <w:rFonts w:hint="eastAsia"/>
        </w:rPr>
        <w:t>，碳碳双键能与溴发生加成反应，1</w:t>
      </w:r>
      <w:r>
        <w:rPr>
          <w:position w:val="-6"/>
        </w:rPr>
        <w:object>
          <v:shape id="_x0000_i112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3">
            <o:LockedField>false</o:LockedField>
          </o:OLEObject>
        </w:object>
      </w:r>
      <w:r>
        <w:rPr>
          <w:rFonts w:hint="eastAsia"/>
        </w:rPr>
        <w:t>该物质与溴水反应，最多消耗4</w:t>
      </w:r>
      <w:r>
        <w:rPr>
          <w:position w:val="-6"/>
        </w:rPr>
        <w:object>
          <v:shape id="_x0000_i1128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4">
            <o:LockedField>false</o:LockedField>
          </o:OLEObject>
        </w:object>
      </w:r>
      <w:bookmarkStart w:id="1" w:name="_Hlk140583789"/>
      <w:r>
        <w:rPr>
          <w:position w:val="-12"/>
        </w:rPr>
        <w:object>
          <v:shape id="_x0000_i1129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5">
            <o:LockedField>false</o:LockedField>
          </o:OLEObject>
        </w:object>
      </w:r>
      <w:bookmarkEnd w:id="1"/>
      <w:r>
        <w:rPr>
          <w:rFonts w:hint="eastAsia"/>
        </w:rPr>
        <w:t>，D错误</w:t>
      </w:r>
    </w:p>
    <w:p>
      <w:r>
        <w:t>7.D</w:t>
      </w:r>
    </w:p>
    <w:p>
      <w:r>
        <w:rPr>
          <w:rFonts w:hint="eastAsia"/>
        </w:rPr>
        <w:t>A.由题知水杨酸聚合物不溶于</w:t>
      </w:r>
      <w:r>
        <w:rPr>
          <w:position w:val="-12"/>
        </w:rPr>
        <w:object>
          <v:shape id="_x0000_i1130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6">
            <o:LockedField>false</o:LockedField>
          </o:OLEObject>
        </w:object>
      </w:r>
      <w:r>
        <w:rPr>
          <w:rFonts w:hint="eastAsia"/>
        </w:rPr>
        <w:t>溶液，故试剂a处加入</w:t>
      </w:r>
      <w:r>
        <w:rPr>
          <w:position w:val="-12"/>
        </w:rPr>
        <w:object>
          <v:shape id="_x0000_i1131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hint="eastAsia"/>
        </w:rPr>
        <w:t>溶液，经过滤除去水杨酸聚合物，试剂b处加盐酸调节</w:t>
      </w:r>
      <w:r>
        <w:rPr>
          <w:position w:val="-10"/>
        </w:rPr>
        <w:object>
          <v:shape id="_x0000_i1132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hint="eastAsia"/>
        </w:rPr>
        <w:t>，A正确</w:t>
      </w:r>
    </w:p>
    <w:p>
      <w:r>
        <w:rPr>
          <w:rFonts w:hint="eastAsia"/>
        </w:rPr>
        <w:t>B.水杨酸聚合物不溶于</w:t>
      </w:r>
      <w:r>
        <w:rPr>
          <w:position w:val="-12"/>
        </w:rPr>
        <w:object>
          <v:shape id="_x0000_i1133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hint="eastAsia"/>
        </w:rPr>
        <w:t>溶液，pH=3时，阿司匹林沉淀完全，均用过滤法分离，B正确</w:t>
      </w:r>
    </w:p>
    <w:p>
      <w:r>
        <w:rPr>
          <w:rFonts w:hint="eastAsia"/>
        </w:rPr>
        <w:t>C.水杨酸分子中含有酚羟基，可以使</w:t>
      </w:r>
      <w:r>
        <w:rPr>
          <w:position w:val="-12"/>
        </w:rPr>
        <w:object>
          <v:shape id="_x0000_i1134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2">
            <o:LockedField>false</o:LockedField>
          </o:OLEObject>
        </w:object>
      </w:r>
      <w:r>
        <w:rPr>
          <w:rFonts w:hint="eastAsia"/>
        </w:rPr>
        <w:t>溶液变色，而阿司匹林产品不含酚羟基，可用</w:t>
      </w:r>
      <w:r>
        <w:rPr>
          <w:position w:val="-12"/>
        </w:rPr>
        <w:object>
          <v:shape id="_x0000_i1135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3">
            <o:LockedField>false</o:LockedField>
          </o:OLEObject>
        </w:object>
      </w:r>
      <w:r>
        <w:rPr>
          <w:rFonts w:hint="eastAsia"/>
        </w:rPr>
        <w:t>溶液检验产品中是否含有未反应的水杨酸，C正确</w:t>
      </w:r>
    </w:p>
    <w:p>
      <w:r>
        <w:rPr>
          <w:rFonts w:hint="eastAsia"/>
        </w:rPr>
        <w:t>D.阿司匹林中羧基和酯基和</w:t>
      </w:r>
      <w:r>
        <w:rPr>
          <w:position w:val="-6"/>
        </w:rPr>
        <w:object>
          <v:shape id="_x0000_i1136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4">
            <o:LockedField>false</o:LockedField>
          </o:OLEObject>
        </w:object>
      </w:r>
      <w:r>
        <w:rPr>
          <w:rFonts w:hint="eastAsia"/>
        </w:rPr>
        <w:t>反应，1</w:t>
      </w:r>
      <w:r>
        <w:rPr>
          <w:position w:val="-6"/>
        </w:rPr>
        <w:object>
          <v:shape id="_x0000_i113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  <w:r>
        <w:rPr>
          <w:rFonts w:hint="eastAsia"/>
        </w:rPr>
        <w:t>阿司匹林消耗3</w:t>
      </w:r>
      <w:r>
        <w:rPr>
          <w:position w:val="-6"/>
        </w:rPr>
        <w:object>
          <v:shape id="_x0000_i1138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rPr>
          <w:position w:val="-6"/>
        </w:rPr>
        <w:object>
          <v:shape id="_x0000_i1139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8">
            <o:LockedField>false</o:LockedField>
          </o:OLEObject>
        </w:object>
      </w:r>
      <w:r>
        <w:rPr>
          <w:rFonts w:hint="eastAsia"/>
        </w:rPr>
        <w:t>，D错误</w:t>
      </w:r>
    </w:p>
    <w:p>
      <w:r>
        <w:t>8.A</w:t>
      </w:r>
    </w:p>
    <w:p>
      <w:pPr>
        <w:textAlignment w:val="center"/>
      </w:pPr>
      <w:r>
        <w:t>A.</w:t>
      </w:r>
      <w:r>
        <w:rPr>
          <w:rFonts w:hint="eastAsia"/>
        </w:rPr>
        <w:t>X含有碳碳双键和酯基，X的结构简式是</w:t>
      </w:r>
      <w:r>
        <w:drawing>
          <wp:inline distT="0" distB="0" distL="0" distR="0">
            <wp:extent cx="462915" cy="487680"/>
            <wp:effectExtent l="0" t="0" r="0" b="7620"/>
            <wp:docPr id="1739049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49507" name="图片 1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6886" cy="4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，A错误</w:t>
      </w:r>
    </w:p>
    <w:p>
      <w:r>
        <w:t>B.</w:t>
      </w:r>
      <w:r>
        <w:rPr>
          <w:rFonts w:hint="eastAsia"/>
        </w:rPr>
        <w:t>Y中含有酯基，Z中也含有酯基</w:t>
      </w:r>
      <w:r>
        <w:rPr>
          <w:position w:val="-6"/>
        </w:rPr>
        <w:object>
          <v:shape id="_x0000_i1140" o:spt="75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0">
            <o:LockedField>false</o:LockedField>
          </o:OLEObject>
        </w:object>
      </w:r>
      <w:r>
        <w:rPr>
          <w:rFonts w:hint="eastAsia"/>
        </w:rPr>
        <w:t>，Ｂ正确</w:t>
      </w:r>
    </w:p>
    <w:p>
      <w:pPr>
        <w:textAlignment w:val="center"/>
      </w:pPr>
      <w:r>
        <w:t>C.</w:t>
      </w:r>
      <w:r>
        <w:rPr>
          <w:rFonts w:hint="eastAsia"/>
        </w:rPr>
        <w:t>Y和Z都是由</w:t>
      </w:r>
      <w:r>
        <w:drawing>
          <wp:inline distT="0" distB="0" distL="0" distR="0">
            <wp:extent cx="462915" cy="487680"/>
            <wp:effectExtent l="0" t="0" r="0" b="7620"/>
            <wp:docPr id="1247605991" name="图片 124760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05991" name="图片 1247605991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66886" cy="4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聚合而成，Y和Z的链节中C、H、O的原子个数比相同，C正确</w:t>
      </w:r>
    </w:p>
    <w:p>
      <w:r>
        <w:t>D.</w:t>
      </w:r>
      <w:r>
        <w:rPr>
          <w:rFonts w:hint="eastAsia"/>
        </w:rPr>
        <w:t>Y中含有酯基、Z中含有碳碳双键，分别通过化学反应均可形成空间网状结构，故D正确</w:t>
      </w:r>
    </w:p>
    <w:p>
      <w:r>
        <w:t>9.B</w:t>
      </w:r>
    </w:p>
    <w:p>
      <w:r>
        <w:rPr>
          <w:rFonts w:hint="eastAsia"/>
        </w:rPr>
        <w:t>A.根据结构信息，盐酸胍的化学式为</w:t>
      </w:r>
      <w:r>
        <w:rPr>
          <w:position w:val="-12"/>
        </w:rPr>
        <w:object>
          <v:shape id="_x0000_i1141" o:spt="75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2">
            <o:LockedField>false</o:LockedField>
          </o:OLEObject>
        </w:object>
      </w:r>
      <w:r>
        <w:rPr>
          <w:rFonts w:hint="eastAsia"/>
        </w:rPr>
        <w:t>，属于盐类，A正确</w:t>
      </w:r>
    </w:p>
    <w:p>
      <w:r>
        <w:rPr>
          <w:rFonts w:hint="eastAsia"/>
        </w:rPr>
        <w:t>B.双咪唑丁烷属于烃的衍生物，不含胺基或亚胺基，不可以与羧酸反应生成酰胺，B错误</w:t>
      </w:r>
    </w:p>
    <w:p>
      <w:r>
        <w:rPr>
          <w:rFonts w:hint="eastAsia"/>
        </w:rPr>
        <w:t>C.双咪唑丁烷中的氮原子含有孤对电子，常用作配体，配位原子是N，C正确</w:t>
      </w:r>
    </w:p>
    <w:p>
      <w:r>
        <w:rPr>
          <w:rFonts w:hint="eastAsia"/>
        </w:rPr>
        <w:t>D.酚红中的苯环上的一氯代物有6种，D正确</w:t>
      </w:r>
    </w:p>
    <w:p>
      <w:r>
        <w:t>10.B</w:t>
      </w:r>
    </w:p>
    <w:p>
      <w:r>
        <w:rPr>
          <w:rFonts w:hint="eastAsia"/>
        </w:rPr>
        <w:t>A.若</w:t>
      </w:r>
      <w:r>
        <w:rPr>
          <w:position w:val="-12"/>
        </w:rPr>
        <w:object>
          <v:shape id="_x0000_i1142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rPr>
          <w:rFonts w:hint="eastAsia"/>
        </w:rPr>
        <w:t>与乙醛发生取代反应生成</w:t>
      </w:r>
      <w:r>
        <w:rPr>
          <w:position w:val="-4"/>
        </w:rPr>
        <w:object>
          <v:shape id="_x0000_i1143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hint="eastAsia"/>
        </w:rPr>
        <w:t>，如发生氧化反应，存在</w:t>
      </w:r>
    </w:p>
    <w:p>
      <w:r>
        <w:rPr>
          <w:position w:val="-12"/>
        </w:rPr>
        <w:object>
          <v:shape id="_x0000_i1144" o:spt="75" type="#_x0000_t75" style="height:19.5pt;width:23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hint="eastAsia"/>
        </w:rPr>
        <w:t>，无论取代（生成</w:t>
      </w:r>
      <w:r>
        <w:rPr>
          <w:position w:val="-4"/>
        </w:rPr>
        <w:object>
          <v:shape id="_x0000_i1145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hint="eastAsia"/>
        </w:rPr>
        <w:t>）或氧化乙醛（生成</w:t>
      </w:r>
      <w:r>
        <w:rPr>
          <w:position w:val="-12"/>
        </w:rPr>
        <w:object>
          <v:shape id="_x0000_i1146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hint="eastAsia"/>
        </w:rPr>
        <w:t>），均使反应后溶液显酸性，A错误</w:t>
      </w:r>
    </w:p>
    <w:p>
      <w:r>
        <w:rPr>
          <w:rFonts w:hint="eastAsia"/>
        </w:rPr>
        <w:t>B.若测得反应后</w:t>
      </w:r>
      <w:r>
        <w:rPr>
          <w:position w:val="-16"/>
        </w:rPr>
        <w:object>
          <v:shape id="_x0000_i1147" o:spt="75" type="#_x0000_t75" style="height:22.5pt;width: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hint="eastAsia"/>
        </w:rPr>
        <w:t>则说明溴水与乙醛发生加成反应，故B正确</w:t>
      </w:r>
    </w:p>
    <w:p>
      <w:r>
        <w:rPr>
          <w:rFonts w:hint="eastAsia"/>
        </w:rPr>
        <w:t>C.如发生氧化反应，存在</w:t>
      </w:r>
      <w:r>
        <w:rPr>
          <w:position w:val="-12"/>
        </w:rPr>
        <w:object>
          <v:shape id="_x0000_i1148" o:spt="75" type="#_x0000_t75" style="height:19.5pt;width:237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hint="eastAsia"/>
        </w:rPr>
        <w:t>，溶液中存在2</w:t>
      </w:r>
      <w:r>
        <w:rPr>
          <w:position w:val="-6"/>
        </w:rPr>
        <w:object>
          <v:shape id="_x0000_i1149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position w:val="-4"/>
        </w:rPr>
        <w:object>
          <v:shape id="_x0000_i1150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6">
            <o:LockedField>false</o:LockedField>
          </o:OLEObject>
        </w:object>
      </w:r>
      <w:r>
        <w:rPr>
          <w:rFonts w:hint="eastAsia"/>
        </w:rPr>
        <w:t>，C错误</w:t>
      </w:r>
    </w:p>
    <w:p>
      <w:r>
        <w:rPr>
          <w:rFonts w:hint="eastAsia"/>
        </w:rPr>
        <w:t>D.</w:t>
      </w:r>
      <w:r>
        <w:rPr>
          <w:position w:val="-12"/>
        </w:rPr>
        <w:object>
          <v:shape id="_x0000_i1151" o:spt="75" type="#_x0000_t75" style="height:19.5pt;width:235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8">
            <o:LockedField>false</o:LockedField>
          </o:OLEObject>
        </w:object>
      </w:r>
      <w:r>
        <w:rPr>
          <w:rFonts w:hint="eastAsia"/>
        </w:rPr>
        <w:t>，D错误</w:t>
      </w:r>
    </w:p>
    <w:p>
      <w:r>
        <w:t>11.A</w:t>
      </w:r>
    </w:p>
    <w:p>
      <w:pPr>
        <w:textAlignment w:val="center"/>
      </w:pPr>
      <w:r>
        <w:rPr>
          <w:rFonts w:hint="eastAsia"/>
        </w:rPr>
        <w:t>分析：</w:t>
      </w:r>
      <w:r>
        <w:drawing>
          <wp:inline distT="0" distB="0" distL="0" distR="0">
            <wp:extent cx="381635" cy="396240"/>
            <wp:effectExtent l="0" t="0" r="0" b="3810"/>
            <wp:docPr id="1093399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99483" name="图片 1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84492" cy="39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与</w:t>
      </w:r>
      <w:r>
        <w:object>
          <v:shape id="_x0000_i1152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/>
        </w:rPr>
        <w:t>发生加成，生成</w:t>
      </w:r>
      <w:r>
        <w:drawing>
          <wp:inline distT="0" distB="0" distL="0" distR="0">
            <wp:extent cx="452755" cy="739140"/>
            <wp:effectExtent l="0" t="0" r="4445" b="3810"/>
            <wp:docPr id="1088247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47579" name="图片 1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57410" cy="7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，与</w:t>
      </w:r>
      <w:r>
        <w:object>
          <v:shape id="_x0000_i1153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4">
            <o:LockedField>false</o:LockedField>
          </o:OLEObject>
        </w:object>
      </w:r>
      <w:r>
        <w:rPr>
          <w:rFonts w:hint="eastAsia"/>
        </w:rPr>
        <w:t>发生加成生成</w:t>
      </w:r>
      <w:r>
        <w:drawing>
          <wp:inline distT="0" distB="0" distL="0" distR="0">
            <wp:extent cx="450850" cy="723900"/>
            <wp:effectExtent l="0" t="0" r="6350" b="0"/>
            <wp:docPr id="1634232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32635" name="图片 1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53858" cy="7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，通过水解生成</w:t>
      </w:r>
      <w:r>
        <w:drawing>
          <wp:inline distT="0" distB="0" distL="0" distR="0">
            <wp:extent cx="348615" cy="792480"/>
            <wp:effectExtent l="0" t="0" r="0" b="7620"/>
            <wp:docPr id="626490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90811" name="图片 1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350988" cy="7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，经过酯化反应生成</w:t>
      </w:r>
      <w:r>
        <w:drawing>
          <wp:inline distT="0" distB="0" distL="0" distR="0">
            <wp:extent cx="742950" cy="845820"/>
            <wp:effectExtent l="0" t="0" r="0" b="0"/>
            <wp:docPr id="694935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35978" name="图片 1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746731" cy="84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r>
        <w:t>12.C</w:t>
      </w:r>
    </w:p>
    <w:p>
      <w:pPr>
        <w:textAlignment w:val="center"/>
      </w:pPr>
      <w:r>
        <w:object>
          <v:shape id="_x0000_i1154" o:spt="75" type="#_x0000_t75" style="height:37.5pt;width:147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9">
            <o:LockedField>false</o:LockedField>
          </o:OLEObject>
        </w:object>
      </w:r>
      <w:r>
        <w:rPr>
          <w:rFonts w:hint="eastAsia"/>
        </w:rPr>
        <w:t>在浓硫酸存在时加热，可能发生羟基的消去反应生成</w:t>
      </w:r>
      <w:r>
        <w:drawing>
          <wp:inline distT="0" distB="0" distL="0" distR="0">
            <wp:extent cx="861060" cy="467995"/>
            <wp:effectExtent l="0" t="0" r="0" b="8255"/>
            <wp:docPr id="1460882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82661" name="图片 1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866272" cy="4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drawing>
          <wp:inline distT="0" distB="0" distL="0" distR="0">
            <wp:extent cx="967740" cy="489585"/>
            <wp:effectExtent l="0" t="0" r="3810" b="5715"/>
            <wp:docPr id="140983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680" name="图片 1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974016" cy="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，可能发生分子内的酯化反应生成</w:t>
      </w:r>
      <w:r>
        <w:drawing>
          <wp:inline distT="0" distB="0" distL="0" distR="0">
            <wp:extent cx="959485" cy="419100"/>
            <wp:effectExtent l="0" t="0" r="0" b="0"/>
            <wp:docPr id="183317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7453" name="图片 1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970117" cy="4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，不可能生成</w:t>
      </w:r>
      <w:r>
        <w:drawing>
          <wp:inline distT="0" distB="0" distL="0" distR="0">
            <wp:extent cx="894080" cy="449580"/>
            <wp:effectExtent l="0" t="0" r="1270" b="7620"/>
            <wp:docPr id="162496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68750" name="图片 1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903920" cy="4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13.D</w:t>
      </w:r>
    </w:p>
    <w:p>
      <w:r>
        <w:rPr>
          <w:rFonts w:hint="eastAsia"/>
        </w:rPr>
        <w:t>A.</w:t>
      </w:r>
      <w:r>
        <w:rPr>
          <w:position w:val="-6"/>
        </w:rPr>
        <w:object>
          <v:shape id="_x0000_i115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5">
            <o:LockedField>false</o:LockedField>
          </o:OLEObject>
        </w:object>
      </w:r>
      <w:r>
        <w:rPr>
          <w:rFonts w:hint="eastAsia"/>
        </w:rPr>
        <w:t>分别与b、g反应，分别生成</w:t>
      </w:r>
      <w:r>
        <w:rPr>
          <w:position w:val="-12"/>
        </w:rPr>
        <w:object>
          <v:shape id="_x0000_i1156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7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5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9">
            <o:LockedField>false</o:LockedField>
          </o:OLEObject>
        </w:object>
      </w:r>
      <w:r>
        <w:rPr>
          <w:rFonts w:hint="eastAsia"/>
        </w:rPr>
        <w:t>，产物中铁元素的化合价分别为+3、+2，不相同，A错误</w:t>
      </w:r>
    </w:p>
    <w:p>
      <w:r>
        <w:rPr>
          <w:rFonts w:hint="eastAsia"/>
        </w:rPr>
        <w:t>B.</w:t>
      </w:r>
      <w:r>
        <w:rPr>
          <w:position w:val="-12"/>
        </w:rPr>
        <w:object>
          <v:shape id="_x0000_i1158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1">
            <o:LockedField>false</o:LockedField>
          </o:OLEObject>
        </w:object>
      </w:r>
      <w:r>
        <w:t>与</w:t>
      </w:r>
      <w:r>
        <w:rPr>
          <w:position w:val="-6"/>
        </w:rPr>
        <w:object>
          <v:shape id="_x0000_i115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2">
            <o:LockedField>false</o:LockedField>
          </o:OLEObject>
        </w:object>
      </w:r>
      <w:r>
        <w:rPr>
          <w:rFonts w:hint="eastAsia"/>
        </w:rPr>
        <w:t>发生氧化还原反应，不是复分解反应，B错误</w:t>
      </w:r>
    </w:p>
    <w:p>
      <w:r>
        <w:rPr>
          <w:rFonts w:hint="eastAsia"/>
        </w:rPr>
        <w:t>C.</w:t>
      </w:r>
      <w:r>
        <w:rPr>
          <w:position w:val="-12"/>
        </w:rPr>
        <w:object>
          <v:shape id="_x0000_i1160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4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161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5">
            <o:LockedField>false</o:LockedField>
          </o:OLEObject>
        </w:object>
      </w:r>
      <w:r>
        <w:rPr>
          <w:rFonts w:hint="eastAsia"/>
        </w:rPr>
        <w:t>等物质的量发生反应：</w:t>
      </w:r>
      <w:r>
        <w:rPr>
          <w:position w:val="-12"/>
        </w:rPr>
        <w:object>
          <v:shape id="_x0000_i1162" o:spt="75" type="#_x0000_t75" style="height:18pt;width:171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6">
            <o:LockedField>false</o:LockedField>
          </o:OLEObject>
        </w:object>
      </w:r>
      <w:r>
        <w:rPr>
          <w:rFonts w:hint="eastAsia"/>
        </w:rPr>
        <w:t>，反应后的溶液无漂白性，C错误</w:t>
      </w:r>
    </w:p>
    <w:p>
      <w:r>
        <w:rPr>
          <w:rFonts w:hint="eastAsia"/>
        </w:rPr>
        <w:t>D.</w:t>
      </w:r>
      <w:r>
        <w:rPr>
          <w:position w:val="-6"/>
        </w:rPr>
        <w:object>
          <v:shape id="_x0000_i1163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8">
            <o:LockedField>false</o:LockedField>
          </o:OLEObject>
        </w:object>
      </w:r>
      <w:r>
        <w:rPr>
          <w:rFonts w:hint="eastAsia"/>
        </w:rPr>
        <w:t>的水溶液在空气中久置，见光分解生成盐酸，溶液酸性增强，</w:t>
      </w:r>
      <w:r>
        <w:rPr>
          <w:position w:val="-12"/>
        </w:rPr>
        <w:object>
          <v:shape id="_x0000_i1164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0">
            <o:LockedField>false</o:LockedField>
          </o:OLEObject>
        </w:object>
      </w:r>
      <w:r>
        <w:rPr>
          <w:rFonts w:hint="eastAsia"/>
        </w:rPr>
        <w:t>的水溶液中在空气中久置被氧化生成硫酸，溶液酸性增强，D正确</w:t>
      </w:r>
    </w:p>
    <w:p>
      <w:r>
        <w:t>14.C</w:t>
      </w:r>
    </w:p>
    <w:p>
      <w:r>
        <w:rPr>
          <w:rFonts w:hint="eastAsia"/>
        </w:rPr>
        <w:t>A.增大容积、减小压强，平衡不发生移动，但体积增大，混合物颜色变浅，A错误</w:t>
      </w:r>
    </w:p>
    <w:p>
      <w:r>
        <w:rPr>
          <w:rFonts w:hint="eastAsia"/>
        </w:rPr>
        <w:t>B.分离产物可使平衡正向移动，从而提高反应物的转化率，但降低浓度使速率降低，B错误</w:t>
      </w:r>
    </w:p>
    <w:p>
      <w:r>
        <w:rPr>
          <w:rFonts w:hint="eastAsia"/>
        </w:rPr>
        <w:t>C</w:t>
      </w:r>
      <w:r>
        <w:rPr>
          <w:position w:val="-12"/>
        </w:rPr>
        <w:object>
          <v:shape id="_x0000_i1165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1">
            <o:LockedField>false</o:LockedField>
          </o:OLEObject>
        </w:object>
      </w:r>
      <w:r>
        <w:t>与</w:t>
      </w:r>
      <w:r>
        <w:rPr>
          <w:position w:val="-12"/>
        </w:rPr>
        <w:object>
          <v:shape id="_x0000_i116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2">
            <o:LockedField>false</o:LockedField>
          </o:OLEObject>
        </w:object>
      </w:r>
      <w:r>
        <w:rPr>
          <w:rFonts w:hint="eastAsia"/>
        </w:rPr>
        <w:t>在催化剂作用下反应，增大</w:t>
      </w:r>
      <w:r>
        <w:rPr>
          <w:position w:val="-12"/>
        </w:rPr>
        <w:object>
          <v:shape id="_x0000_i1167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4">
            <o:LockedField>false</o:LockedField>
          </o:OLEObject>
        </w:object>
      </w:r>
      <w:r>
        <w:rPr>
          <w:rFonts w:hint="eastAsia"/>
        </w:rPr>
        <w:t>的量，能提高</w:t>
      </w:r>
      <w:r>
        <w:rPr>
          <w:position w:val="-12"/>
        </w:rPr>
        <w:object>
          <v:shape id="_x0000_i1168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5">
            <o:LockedField>false</o:LockedField>
          </o:OLEObject>
        </w:object>
      </w:r>
      <w:r>
        <w:rPr>
          <w:rFonts w:hint="eastAsia"/>
        </w:rPr>
        <w:t>的平衡转化率，C正确</w:t>
      </w:r>
    </w:p>
    <w:p>
      <w:r>
        <w:rPr>
          <w:rFonts w:hint="eastAsia"/>
        </w:rPr>
        <w:t>D.因</w:t>
      </w:r>
      <w:r>
        <w:rPr>
          <w:position w:val="-16"/>
        </w:rPr>
        <w:object>
          <v:shape id="_x0000_i1169" o:spt="75" type="#_x0000_t75" style="height:22.5pt;width:97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6">
            <o:LockedField>false</o:LockedField>
          </o:OLEObject>
        </w:object>
      </w:r>
      <w:r>
        <w:rPr>
          <w:rFonts w:hint="eastAsia"/>
        </w:rPr>
        <w:t>，所以沉淀的转化未必是因为</w:t>
      </w:r>
      <w:r>
        <w:rPr>
          <w:position w:val="-14"/>
        </w:rPr>
        <w:object>
          <v:shape id="_x0000_i1170" o:spt="75" type="#_x0000_t75" style="height:19.5pt;width:139.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8">
            <o:LockedField>false</o:LockedField>
          </o:OLEObject>
        </w:object>
      </w:r>
      <w:r>
        <w:rPr>
          <w:rFonts w:hint="eastAsia"/>
        </w:rPr>
        <w:t>，D错误</w:t>
      </w:r>
    </w:p>
    <w:p>
      <w:r>
        <w:t>15.C</w:t>
      </w:r>
    </w:p>
    <w:p>
      <w:r>
        <w:rPr>
          <w:rFonts w:hint="eastAsia"/>
        </w:rPr>
        <w:t>【解析】Y与Z位于同一周期，且X、Y、Z原子序数之和等于35，所以Y、Z在第三周期，X在第二周期，从结构图看Y易失去1个电子形成Y+离子，所以Y为Na元素，X只形成一个共价键，再考虑原子序数，所以X为F元素，三者原子序数之和为35，故Z为P元素。</w:t>
      </w:r>
    </w:p>
    <w:p>
      <w:r>
        <w:rPr>
          <w:rFonts w:hint="eastAsia"/>
        </w:rPr>
        <w:t>A.核外电子排布相同的离子，核电荷数越大，离子半径越小，故简单离子的半径：</w:t>
      </w:r>
      <w:r>
        <w:rPr>
          <w:position w:val="-6"/>
        </w:rPr>
        <w:object>
          <v:shape id="_x0000_i1171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0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4"/>
        </w:rPr>
        <w:object>
          <v:shape id="_x0000_i1172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2">
            <o:LockedField>false</o:LockedField>
          </o:OLEObject>
        </w:object>
      </w:r>
      <w:r>
        <w:rPr>
          <w:rFonts w:hint="eastAsia"/>
        </w:rPr>
        <w:t>，A正确</w:t>
      </w:r>
    </w:p>
    <w:p>
      <w:r>
        <w:rPr>
          <w:rFonts w:hint="eastAsia"/>
        </w:rPr>
        <w:t>B.元素非金属性越强，简单氢化物的稳定性越强，同主族元素形成的简单氢化物中</w:t>
      </w:r>
      <w:r>
        <w:rPr>
          <w:position w:val="-4"/>
        </w:rPr>
        <w:object>
          <v:shape id="_x0000_i1173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3">
            <o:LockedField>false</o:LockedField>
          </o:OLEObject>
        </w:object>
      </w:r>
      <w:r>
        <w:rPr>
          <w:rFonts w:hint="eastAsia"/>
        </w:rPr>
        <w:t>的稳定性最强，B正确</w:t>
      </w:r>
    </w:p>
    <w:p>
      <w:r>
        <w:rPr>
          <w:rFonts w:hint="eastAsia"/>
        </w:rPr>
        <w:t>C.工业上利用电解熔融氯化钠来冶炼钠单质，C错误</w:t>
      </w:r>
    </w:p>
    <w:p>
      <w:r>
        <w:rPr>
          <w:rFonts w:hint="eastAsia"/>
        </w:rPr>
        <w:t>D.P元素的第一电离大于相邻的Si和S，D正确</w:t>
      </w:r>
    </w:p>
    <w:p>
      <w:r>
        <w:t>16.D</w:t>
      </w:r>
    </w:p>
    <w:p>
      <w:r>
        <w:rPr>
          <w:rFonts w:hint="eastAsia"/>
        </w:rPr>
        <w:t>A.由晶体结构图可知，晶体中含有</w:t>
      </w:r>
      <w:r>
        <w:rPr>
          <w:position w:val="-16"/>
        </w:rPr>
        <w:object>
          <v:shape id="_x0000_i1174" o:spt="75" type="#_x0000_t75" style="height:25.5pt;width:64.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5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6"/>
        </w:rPr>
        <w:object>
          <v:shape id="_x0000_i1175" o:spt="75" type="#_x0000_t75" style="height:25.5pt;width:73.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7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76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9">
            <o:LockedField>false</o:LockedField>
          </o:OLEObject>
        </w:object>
      </w:r>
      <w:r>
        <w:rPr>
          <w:rFonts w:hint="eastAsia"/>
        </w:rPr>
        <w:t>，该晶体为离子晶体，A正确</w:t>
      </w:r>
    </w:p>
    <w:p>
      <w:r>
        <w:rPr>
          <w:rFonts w:hint="eastAsia"/>
        </w:rPr>
        <w:t>B.同一周期元素电负性呈递增趋势，</w:t>
      </w:r>
      <w:r>
        <w:rPr>
          <w:position w:val="-6"/>
        </w:rPr>
        <w:object>
          <v:shape id="_x0000_i1177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hint="eastAsia"/>
        </w:rPr>
        <w:t>，H的电负性小于C，B正确</w:t>
      </w:r>
    </w:p>
    <w:p>
      <w:r>
        <w:rPr>
          <w:rFonts w:hint="eastAsia"/>
        </w:rPr>
        <w:t>C.B、O、N的未成对电子数分别为1、2、3，因此，基态原子未成对电子数</w:t>
      </w:r>
      <w:r>
        <w:rPr>
          <w:position w:val="-6"/>
        </w:rPr>
        <w:object>
          <v:shape id="_x0000_i1178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3">
            <o:LockedField>false</o:LockedField>
          </o:OLEObject>
        </w:object>
      </w:r>
      <w:r>
        <w:rPr>
          <w:rFonts w:hint="eastAsia"/>
        </w:rPr>
        <w:t>，C正确</w:t>
      </w:r>
    </w:p>
    <w:p>
      <w:r>
        <w:rPr>
          <w:rFonts w:hint="eastAsia"/>
        </w:rPr>
        <w:t>D.</w:t>
      </w:r>
      <w:r>
        <w:rPr>
          <w:position w:val="-16"/>
        </w:rPr>
        <w:object>
          <v:shape id="_x0000_i1179" o:spt="75" type="#_x0000_t75" style="height:25.5pt;width:64.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hint="eastAsia"/>
        </w:rPr>
        <w:t>为平面结构，则其中的C原子轨道杂化类型均为</w:t>
      </w:r>
      <w:r>
        <w:rPr>
          <w:position w:val="-10"/>
        </w:rPr>
        <w:object>
          <v:shape id="_x0000_i118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6"/>
        </w:rPr>
        <w:object>
          <v:shape id="_x0000_i1181" o:spt="75" type="#_x0000_t75" style="height:25.5pt;width:73.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hint="eastAsia"/>
        </w:rPr>
        <w:t>中C原子轨道杂化类型为</w:t>
      </w:r>
      <w:r>
        <w:rPr>
          <w:position w:val="-10"/>
        </w:rPr>
        <w:object>
          <v:shape id="_x0000_i118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hint="eastAsia"/>
        </w:rPr>
        <w:t>，D错误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二、非选择题（本题包括4小题，共52分）</w:t>
      </w:r>
    </w:p>
    <w:p>
      <w:r>
        <w:t>17.</w:t>
      </w:r>
      <w:r>
        <w:rPr>
          <w:rFonts w:hint="eastAsia"/>
        </w:rPr>
        <w:t>（每空2分，共12分）</w:t>
      </w:r>
    </w:p>
    <w:p>
      <w:r>
        <w:rPr>
          <w:rFonts w:hint="eastAsia"/>
        </w:rPr>
        <w:t>（1）恒压滴液漏斗</w:t>
      </w:r>
    </w:p>
    <w:p>
      <w:pPr>
        <w:textAlignment w:val="center"/>
      </w:pPr>
      <w:r>
        <w:t>（2）</w:t>
      </w:r>
      <w:r>
        <w:drawing>
          <wp:inline distT="0" distB="0" distL="0" distR="0">
            <wp:extent cx="2369820" cy="471170"/>
            <wp:effectExtent l="0" t="0" r="0" b="5080"/>
            <wp:docPr id="689719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19916" name="图片 1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390245" cy="4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（3）D  </w:t>
      </w:r>
      <w:r>
        <w:rPr>
          <w:rFonts w:hint="eastAsia"/>
        </w:rPr>
        <w:t>（4）①</w:t>
      </w:r>
      <w:r>
        <w:rPr>
          <w:position w:val="-12"/>
        </w:rPr>
        <w:object>
          <v:shape id="_x0000_i118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4">
            <o:LockedField>false</o:LockedField>
          </o:OLEObject>
        </w:object>
      </w:r>
      <w:r>
        <w:t xml:space="preserve">  </w:t>
      </w:r>
      <w:r>
        <w:rPr>
          <w:rFonts w:hint="eastAsia"/>
        </w:rPr>
        <w:t xml:space="preserve">②蒸馏 </w:t>
      </w:r>
      <w:r>
        <w:t xml:space="preserve"> （5）72%</w:t>
      </w:r>
    </w:p>
    <w:p>
      <w:r>
        <w:t>18.</w:t>
      </w:r>
      <w:r>
        <w:rPr>
          <w:rFonts w:hint="eastAsia"/>
        </w:rPr>
        <w:t>（每空2分，共12分）</w:t>
      </w:r>
    </w:p>
    <w:p>
      <w:r>
        <w:rPr>
          <w:rFonts w:hint="eastAsia"/>
        </w:rPr>
        <w:t xml:space="preserve">（1）1，3-丁二烯 </w:t>
      </w:r>
      <w:r>
        <w:t xml:space="preserve"> 5  （2）</w:t>
      </w:r>
      <w:r>
        <w:rPr>
          <w:position w:val="-12"/>
        </w:rPr>
        <w:object>
          <v:shape id="_x0000_i1184" o:spt="75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5">
            <o:LockedField>false</o:LockedField>
          </o:OLEObject>
        </w:object>
      </w:r>
    </w:p>
    <w:p>
      <w:pPr>
        <w:textAlignment w:val="center"/>
      </w:pPr>
      <w:r>
        <w:rPr>
          <w:rFonts w:hint="eastAsia"/>
        </w:rPr>
        <w:t>（3）</w:t>
      </w:r>
      <w:r>
        <w:rPr>
          <w:position w:val="-4"/>
        </w:rPr>
        <w:object>
          <v:shape id="_x0000_i1185" o:spt="75" type="#_x0000_t75" style="height:21pt;width:244.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7">
            <o:LockedField>false</o:LockedField>
          </o:OLEObject>
        </w:object>
      </w:r>
      <w:r>
        <w:drawing>
          <wp:inline distT="0" distB="0" distL="0" distR="0">
            <wp:extent cx="899160" cy="377825"/>
            <wp:effectExtent l="0" t="0" r="0" b="3175"/>
            <wp:docPr id="174059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90551" name="图片 1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906702" cy="3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t>（4）</w:t>
      </w:r>
      <w:r>
        <w:drawing>
          <wp:inline distT="0" distB="0" distL="0" distR="0">
            <wp:extent cx="4389120" cy="706755"/>
            <wp:effectExtent l="0" t="0" r="0" b="0"/>
            <wp:docPr id="14219893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89354" name="图片 1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14" cy="7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extAlignment w:val="center"/>
      </w:pPr>
      <w:r>
        <w:t>（5）</w:t>
      </w:r>
      <w:r>
        <w:drawing>
          <wp:inline distT="0" distB="0" distL="0" distR="0">
            <wp:extent cx="4808220" cy="715645"/>
            <wp:effectExtent l="0" t="0" r="0" b="8255"/>
            <wp:docPr id="3004822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82262" name="图片 1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193" cy="71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>19.</w:t>
      </w:r>
      <w:r>
        <w:rPr>
          <w:rFonts w:hint="eastAsia"/>
        </w:rPr>
        <w:t>（共14分）</w:t>
      </w:r>
    </w:p>
    <w:p>
      <w:r>
        <w:rPr>
          <w:rFonts w:hint="eastAsia"/>
        </w:rPr>
        <w:t>（1）</w:t>
      </w:r>
      <w:r>
        <w:rPr>
          <w:position w:val="-10"/>
        </w:rPr>
        <w:object>
          <v:shape id="_x0000_i118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2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0"/>
        </w:rPr>
        <w:object>
          <v:shape id="_x0000_i118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4">
            <o:LockedField>false</o:LockedField>
          </o:OLEObject>
        </w:object>
      </w:r>
      <w:r>
        <w:rPr>
          <w:rFonts w:hint="eastAsia"/>
        </w:rPr>
        <w:t>（每写对一个得1分，共2分）</w:t>
      </w:r>
    </w:p>
    <w:p>
      <w:pPr>
        <w:textAlignment w:val="center"/>
      </w:pPr>
      <w:r>
        <w:t>（2）</w:t>
      </w:r>
      <w:r>
        <w:drawing>
          <wp:inline distT="0" distB="0" distL="0" distR="0">
            <wp:extent cx="3970020" cy="568960"/>
            <wp:effectExtent l="0" t="0" r="0" b="2540"/>
            <wp:docPr id="14577850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85013" name="图片 1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039" cy="574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（2分）</w:t>
      </w:r>
    </w:p>
    <w:p>
      <w:r>
        <w:rPr>
          <w:rFonts w:hint="eastAsia"/>
        </w:rPr>
        <w:t>（3）消去反应（2分）</w:t>
      </w:r>
    </w:p>
    <w:p>
      <w:pPr>
        <w:textAlignment w:val="center"/>
      </w:pPr>
      <w:r>
        <w:t>（4）</w:t>
      </w:r>
      <w:r>
        <w:drawing>
          <wp:inline distT="0" distB="0" distL="0" distR="0">
            <wp:extent cx="777240" cy="610235"/>
            <wp:effectExtent l="0" t="0" r="3810" b="0"/>
            <wp:docPr id="1327590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90348" name="图片 1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（2分）</w:t>
      </w:r>
    </w:p>
    <w:p>
      <w:bookmarkStart w:id="2" w:name="_GoBack"/>
      <w:bookmarkEnd w:id="2"/>
    </w:p>
    <w:sectPr>
      <w:footerReference r:id="rId5" w:type="defaul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spacing w:line="240" w:lineRule="auto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00A07DF2"/>
    <w:rsid w:val="00005EBC"/>
    <w:rsid w:val="000460FF"/>
    <w:rsid w:val="00054E7B"/>
    <w:rsid w:val="00082E76"/>
    <w:rsid w:val="000869A4"/>
    <w:rsid w:val="000D73D1"/>
    <w:rsid w:val="000E4D02"/>
    <w:rsid w:val="000E4FF1"/>
    <w:rsid w:val="00105345"/>
    <w:rsid w:val="001177F3"/>
    <w:rsid w:val="00135C8A"/>
    <w:rsid w:val="00171458"/>
    <w:rsid w:val="00173C1D"/>
    <w:rsid w:val="001764C3"/>
    <w:rsid w:val="0018010E"/>
    <w:rsid w:val="00191C29"/>
    <w:rsid w:val="0019318F"/>
    <w:rsid w:val="001C63DA"/>
    <w:rsid w:val="001D0C6F"/>
    <w:rsid w:val="00201A7E"/>
    <w:rsid w:val="00204526"/>
    <w:rsid w:val="0021554F"/>
    <w:rsid w:val="00221519"/>
    <w:rsid w:val="00221FC9"/>
    <w:rsid w:val="00236ECA"/>
    <w:rsid w:val="00244CEF"/>
    <w:rsid w:val="002457C2"/>
    <w:rsid w:val="002534B1"/>
    <w:rsid w:val="002908F0"/>
    <w:rsid w:val="00294908"/>
    <w:rsid w:val="002A0E5D"/>
    <w:rsid w:val="002A1A21"/>
    <w:rsid w:val="002F06B2"/>
    <w:rsid w:val="003102DB"/>
    <w:rsid w:val="00314B1E"/>
    <w:rsid w:val="003625C4"/>
    <w:rsid w:val="00373D0A"/>
    <w:rsid w:val="003B1712"/>
    <w:rsid w:val="003B3261"/>
    <w:rsid w:val="003C4917"/>
    <w:rsid w:val="003C4A95"/>
    <w:rsid w:val="003D0C09"/>
    <w:rsid w:val="004062F6"/>
    <w:rsid w:val="004151FC"/>
    <w:rsid w:val="0042241A"/>
    <w:rsid w:val="00430A44"/>
    <w:rsid w:val="00435F83"/>
    <w:rsid w:val="00444298"/>
    <w:rsid w:val="00444A46"/>
    <w:rsid w:val="0046214C"/>
    <w:rsid w:val="0049183B"/>
    <w:rsid w:val="004B44B5"/>
    <w:rsid w:val="004D44FD"/>
    <w:rsid w:val="005504F4"/>
    <w:rsid w:val="0059145F"/>
    <w:rsid w:val="00596076"/>
    <w:rsid w:val="005B39DB"/>
    <w:rsid w:val="005C2124"/>
    <w:rsid w:val="005F1362"/>
    <w:rsid w:val="005F7751"/>
    <w:rsid w:val="00605626"/>
    <w:rsid w:val="006071D5"/>
    <w:rsid w:val="0062039B"/>
    <w:rsid w:val="00621C77"/>
    <w:rsid w:val="00623C16"/>
    <w:rsid w:val="00637D3A"/>
    <w:rsid w:val="00640BF5"/>
    <w:rsid w:val="00685EA0"/>
    <w:rsid w:val="006A52A2"/>
    <w:rsid w:val="006D5DE9"/>
    <w:rsid w:val="006F45E0"/>
    <w:rsid w:val="00701D6B"/>
    <w:rsid w:val="007061B2"/>
    <w:rsid w:val="00716D85"/>
    <w:rsid w:val="007203DD"/>
    <w:rsid w:val="00730B5D"/>
    <w:rsid w:val="00740A09"/>
    <w:rsid w:val="00762E26"/>
    <w:rsid w:val="007706D9"/>
    <w:rsid w:val="00777A2B"/>
    <w:rsid w:val="008028B5"/>
    <w:rsid w:val="00807515"/>
    <w:rsid w:val="00832EC9"/>
    <w:rsid w:val="008630A7"/>
    <w:rsid w:val="008634CD"/>
    <w:rsid w:val="008731FA"/>
    <w:rsid w:val="00880A38"/>
    <w:rsid w:val="00884DBC"/>
    <w:rsid w:val="00893DD6"/>
    <w:rsid w:val="008A089F"/>
    <w:rsid w:val="008B7A26"/>
    <w:rsid w:val="008B7E94"/>
    <w:rsid w:val="008D2E94"/>
    <w:rsid w:val="008D5814"/>
    <w:rsid w:val="008E65D7"/>
    <w:rsid w:val="009121D7"/>
    <w:rsid w:val="00964C30"/>
    <w:rsid w:val="00974E0F"/>
    <w:rsid w:val="00982128"/>
    <w:rsid w:val="00994004"/>
    <w:rsid w:val="009A27BF"/>
    <w:rsid w:val="009B5666"/>
    <w:rsid w:val="009C4252"/>
    <w:rsid w:val="00A07DF2"/>
    <w:rsid w:val="00A405DB"/>
    <w:rsid w:val="00A46D54"/>
    <w:rsid w:val="00A536B0"/>
    <w:rsid w:val="00A90D32"/>
    <w:rsid w:val="00AB3EE3"/>
    <w:rsid w:val="00AD4827"/>
    <w:rsid w:val="00AD6B6A"/>
    <w:rsid w:val="00B05767"/>
    <w:rsid w:val="00B15FE7"/>
    <w:rsid w:val="00B73811"/>
    <w:rsid w:val="00B80D67"/>
    <w:rsid w:val="00B8100F"/>
    <w:rsid w:val="00B96924"/>
    <w:rsid w:val="00BB50C6"/>
    <w:rsid w:val="00BF0FE1"/>
    <w:rsid w:val="00C02815"/>
    <w:rsid w:val="00C02FC6"/>
    <w:rsid w:val="00C13493"/>
    <w:rsid w:val="00C23FAC"/>
    <w:rsid w:val="00C321EB"/>
    <w:rsid w:val="00C66D49"/>
    <w:rsid w:val="00C82515"/>
    <w:rsid w:val="00CA2BD2"/>
    <w:rsid w:val="00CA4A07"/>
    <w:rsid w:val="00CB09B6"/>
    <w:rsid w:val="00CD3199"/>
    <w:rsid w:val="00D12D22"/>
    <w:rsid w:val="00D37FC7"/>
    <w:rsid w:val="00D440FC"/>
    <w:rsid w:val="00D51257"/>
    <w:rsid w:val="00D634C2"/>
    <w:rsid w:val="00D713F3"/>
    <w:rsid w:val="00D756B6"/>
    <w:rsid w:val="00D77F6E"/>
    <w:rsid w:val="00D81316"/>
    <w:rsid w:val="00D92921"/>
    <w:rsid w:val="00DA0796"/>
    <w:rsid w:val="00DA5448"/>
    <w:rsid w:val="00DB478B"/>
    <w:rsid w:val="00DB6888"/>
    <w:rsid w:val="00DC061C"/>
    <w:rsid w:val="00DF071B"/>
    <w:rsid w:val="00E03C73"/>
    <w:rsid w:val="00E22C2C"/>
    <w:rsid w:val="00E354E7"/>
    <w:rsid w:val="00E63075"/>
    <w:rsid w:val="00E97096"/>
    <w:rsid w:val="00EA0188"/>
    <w:rsid w:val="00EB17B4"/>
    <w:rsid w:val="00EC05CF"/>
    <w:rsid w:val="00EC102A"/>
    <w:rsid w:val="00ED1550"/>
    <w:rsid w:val="00ED4F9A"/>
    <w:rsid w:val="00EE1A37"/>
    <w:rsid w:val="00EE389C"/>
    <w:rsid w:val="00EF5071"/>
    <w:rsid w:val="00F21C80"/>
    <w:rsid w:val="00F676FD"/>
    <w:rsid w:val="00F72514"/>
    <w:rsid w:val="00FA0944"/>
    <w:rsid w:val="00FA6947"/>
    <w:rsid w:val="00FB34D2"/>
    <w:rsid w:val="00FB4B17"/>
    <w:rsid w:val="00FB4E7A"/>
    <w:rsid w:val="00FC5860"/>
    <w:rsid w:val="00FD377B"/>
    <w:rsid w:val="00FE738C"/>
    <w:rsid w:val="00FF2D79"/>
    <w:rsid w:val="00FF517A"/>
    <w:rsid w:val="19966F04"/>
    <w:rsid w:val="38274566"/>
    <w:rsid w:val="570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材料"/>
    <w:basedOn w:val="1"/>
    <w:link w:val="12"/>
    <w:qFormat/>
    <w:uiPriority w:val="0"/>
    <w:pPr>
      <w:ind w:firstLine="200" w:firstLineChars="200"/>
    </w:pPr>
    <w:rPr>
      <w:rFonts w:eastAsia="楷体"/>
    </w:rPr>
  </w:style>
  <w:style w:type="character" w:customStyle="1" w:styleId="12">
    <w:name w:val="材料 字符"/>
    <w:basedOn w:val="6"/>
    <w:link w:val="11"/>
    <w:qFormat/>
    <w:uiPriority w:val="0"/>
    <w:rPr>
      <w:rFonts w:ascii="Times New Roman" w:hAnsi="Times New Roman" w:eastAsia="楷体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2.bin"/><Relationship Id="rId97" Type="http://schemas.openxmlformats.org/officeDocument/2006/relationships/image" Target="media/image51.wmf"/><Relationship Id="rId96" Type="http://schemas.openxmlformats.org/officeDocument/2006/relationships/oleObject" Target="embeddings/oleObject41.bin"/><Relationship Id="rId95" Type="http://schemas.openxmlformats.org/officeDocument/2006/relationships/image" Target="media/image50.wmf"/><Relationship Id="rId94" Type="http://schemas.openxmlformats.org/officeDocument/2006/relationships/oleObject" Target="embeddings/oleObject40.bin"/><Relationship Id="rId93" Type="http://schemas.openxmlformats.org/officeDocument/2006/relationships/image" Target="media/image49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8.wmf"/><Relationship Id="rId90" Type="http://schemas.openxmlformats.org/officeDocument/2006/relationships/oleObject" Target="embeddings/oleObject38.bin"/><Relationship Id="rId9" Type="http://schemas.openxmlformats.org/officeDocument/2006/relationships/image" Target="media/image3.wmf"/><Relationship Id="rId89" Type="http://schemas.openxmlformats.org/officeDocument/2006/relationships/image" Target="media/image47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6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5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4.png"/><Relationship Id="rId82" Type="http://schemas.openxmlformats.org/officeDocument/2006/relationships/image" Target="media/image43.png"/><Relationship Id="rId81" Type="http://schemas.openxmlformats.org/officeDocument/2006/relationships/image" Target="media/image42.png"/><Relationship Id="rId80" Type="http://schemas.openxmlformats.org/officeDocument/2006/relationships/image" Target="media/image41.png"/><Relationship Id="rId8" Type="http://schemas.openxmlformats.org/officeDocument/2006/relationships/oleObject" Target="embeddings/oleObject1.bin"/><Relationship Id="rId79" Type="http://schemas.openxmlformats.org/officeDocument/2006/relationships/image" Target="media/image40.png"/><Relationship Id="rId78" Type="http://schemas.openxmlformats.org/officeDocument/2006/relationships/image" Target="media/image39.wmf"/><Relationship Id="rId77" Type="http://schemas.openxmlformats.org/officeDocument/2006/relationships/oleObject" Target="embeddings/oleObject34.bin"/><Relationship Id="rId76" Type="http://schemas.openxmlformats.org/officeDocument/2006/relationships/image" Target="media/image38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7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5.png"/><Relationship Id="rId7" Type="http://schemas.openxmlformats.org/officeDocument/2006/relationships/image" Target="media/image2.png"/><Relationship Id="rId69" Type="http://schemas.openxmlformats.org/officeDocument/2006/relationships/image" Target="media/image34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3.wmf"/><Relationship Id="rId66" Type="http://schemas.openxmlformats.org/officeDocument/2006/relationships/oleObject" Target="embeddings/oleObject29.bin"/><Relationship Id="rId65" Type="http://schemas.openxmlformats.org/officeDocument/2006/relationships/oleObject" Target="embeddings/oleObject28.bin"/><Relationship Id="rId64" Type="http://schemas.openxmlformats.org/officeDocument/2006/relationships/oleObject" Target="embeddings/oleObject27.bin"/><Relationship Id="rId63" Type="http://schemas.openxmlformats.org/officeDocument/2006/relationships/oleObject" Target="embeddings/oleObject26.bin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theme" Target="theme/theme1.xml"/><Relationship Id="rId59" Type="http://schemas.openxmlformats.org/officeDocument/2006/relationships/image" Target="media/image31.wmf"/><Relationship Id="rId58" Type="http://schemas.openxmlformats.org/officeDocument/2006/relationships/oleObject" Target="embeddings/oleObject23.bin"/><Relationship Id="rId57" Type="http://schemas.openxmlformats.org/officeDocument/2006/relationships/oleObject" Target="embeddings/oleObject22.bin"/><Relationship Id="rId56" Type="http://schemas.openxmlformats.org/officeDocument/2006/relationships/image" Target="media/image30.wmf"/><Relationship Id="rId55" Type="http://schemas.openxmlformats.org/officeDocument/2006/relationships/oleObject" Target="embeddings/oleObject21.bin"/><Relationship Id="rId54" Type="http://schemas.openxmlformats.org/officeDocument/2006/relationships/image" Target="media/image29.png"/><Relationship Id="rId53" Type="http://schemas.openxmlformats.org/officeDocument/2006/relationships/image" Target="media/image28.png"/><Relationship Id="rId52" Type="http://schemas.openxmlformats.org/officeDocument/2006/relationships/image" Target="media/image27.png"/><Relationship Id="rId51" Type="http://schemas.openxmlformats.org/officeDocument/2006/relationships/image" Target="media/image26.wmf"/><Relationship Id="rId50" Type="http://schemas.openxmlformats.org/officeDocument/2006/relationships/oleObject" Target="embeddings/oleObject20.bin"/><Relationship Id="rId5" Type="http://schemas.openxmlformats.org/officeDocument/2006/relationships/footer" Target="footer1.xml"/><Relationship Id="rId49" Type="http://schemas.openxmlformats.org/officeDocument/2006/relationships/oleObject" Target="embeddings/oleObject19.bin"/><Relationship Id="rId48" Type="http://schemas.openxmlformats.org/officeDocument/2006/relationships/oleObject" Target="embeddings/oleObject18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7.bin"/><Relationship Id="rId45" Type="http://schemas.openxmlformats.org/officeDocument/2006/relationships/oleObject" Target="embeddings/oleObject16.bin"/><Relationship Id="rId44" Type="http://schemas.openxmlformats.org/officeDocument/2006/relationships/image" Target="media/image24.wmf"/><Relationship Id="rId43" Type="http://schemas.openxmlformats.org/officeDocument/2006/relationships/oleObject" Target="embeddings/oleObject15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4.bin"/><Relationship Id="rId40" Type="http://schemas.openxmlformats.org/officeDocument/2006/relationships/image" Target="media/image22.png"/><Relationship Id="rId4" Type="http://schemas.openxmlformats.org/officeDocument/2006/relationships/endnotes" Target="endnotes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wmf"/><Relationship Id="rId36" Type="http://schemas.openxmlformats.org/officeDocument/2006/relationships/oleObject" Target="embeddings/oleObject13.bin"/><Relationship Id="rId35" Type="http://schemas.openxmlformats.org/officeDocument/2006/relationships/oleObject" Target="embeddings/oleObject12.bin"/><Relationship Id="rId340" Type="http://schemas.openxmlformats.org/officeDocument/2006/relationships/fontTable" Target="fontTable.xml"/><Relationship Id="rId34" Type="http://schemas.openxmlformats.org/officeDocument/2006/relationships/oleObject" Target="embeddings/oleObject11.bin"/><Relationship Id="rId339" Type="http://schemas.openxmlformats.org/officeDocument/2006/relationships/customXml" Target="../customXml/item2.xml"/><Relationship Id="rId338" Type="http://schemas.openxmlformats.org/officeDocument/2006/relationships/customXml" Target="../customXml/item1.xml"/><Relationship Id="rId337" Type="http://schemas.openxmlformats.org/officeDocument/2006/relationships/image" Target="media/image169.png"/><Relationship Id="rId336" Type="http://schemas.openxmlformats.org/officeDocument/2006/relationships/image" Target="media/image168.png"/><Relationship Id="rId335" Type="http://schemas.openxmlformats.org/officeDocument/2006/relationships/image" Target="media/image167.wmf"/><Relationship Id="rId334" Type="http://schemas.openxmlformats.org/officeDocument/2006/relationships/oleObject" Target="embeddings/oleObject163.bin"/><Relationship Id="rId333" Type="http://schemas.openxmlformats.org/officeDocument/2006/relationships/image" Target="media/image166.wmf"/><Relationship Id="rId332" Type="http://schemas.openxmlformats.org/officeDocument/2006/relationships/oleObject" Target="embeddings/oleObject162.bin"/><Relationship Id="rId331" Type="http://schemas.openxmlformats.org/officeDocument/2006/relationships/image" Target="media/image165.png"/><Relationship Id="rId330" Type="http://schemas.openxmlformats.org/officeDocument/2006/relationships/image" Target="media/image164.png"/><Relationship Id="rId33" Type="http://schemas.openxmlformats.org/officeDocument/2006/relationships/image" Target="media/image18.wmf"/><Relationship Id="rId329" Type="http://schemas.openxmlformats.org/officeDocument/2006/relationships/image" Target="media/image163.png"/><Relationship Id="rId328" Type="http://schemas.openxmlformats.org/officeDocument/2006/relationships/image" Target="media/image162.wmf"/><Relationship Id="rId327" Type="http://schemas.openxmlformats.org/officeDocument/2006/relationships/oleObject" Target="embeddings/oleObject161.bin"/><Relationship Id="rId326" Type="http://schemas.openxmlformats.org/officeDocument/2006/relationships/image" Target="media/image161.wmf"/><Relationship Id="rId325" Type="http://schemas.openxmlformats.org/officeDocument/2006/relationships/oleObject" Target="embeddings/oleObject160.bin"/><Relationship Id="rId324" Type="http://schemas.openxmlformats.org/officeDocument/2006/relationships/oleObject" Target="embeddings/oleObject159.bin"/><Relationship Id="rId323" Type="http://schemas.openxmlformats.org/officeDocument/2006/relationships/image" Target="media/image160.png"/><Relationship Id="rId322" Type="http://schemas.openxmlformats.org/officeDocument/2006/relationships/image" Target="media/image159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58.wmf"/><Relationship Id="rId32" Type="http://schemas.openxmlformats.org/officeDocument/2006/relationships/oleObject" Target="embeddings/oleObject10.bin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7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6.wmf"/><Relationship Id="rId315" Type="http://schemas.openxmlformats.org/officeDocument/2006/relationships/oleObject" Target="embeddings/oleObject155.bin"/><Relationship Id="rId314" Type="http://schemas.openxmlformats.org/officeDocument/2006/relationships/image" Target="media/image155.wmf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4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3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2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1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0.wmf"/><Relationship Id="rId303" Type="http://schemas.openxmlformats.org/officeDocument/2006/relationships/oleObject" Target="embeddings/oleObject149.bin"/><Relationship Id="rId302" Type="http://schemas.openxmlformats.org/officeDocument/2006/relationships/oleObject" Target="embeddings/oleObject148.bin"/><Relationship Id="rId301" Type="http://schemas.openxmlformats.org/officeDocument/2006/relationships/image" Target="media/image149.wmf"/><Relationship Id="rId300" Type="http://schemas.openxmlformats.org/officeDocument/2006/relationships/oleObject" Target="embeddings/oleObject147.bin"/><Relationship Id="rId30" Type="http://schemas.openxmlformats.org/officeDocument/2006/relationships/oleObject" Target="embeddings/oleObject9.bin"/><Relationship Id="rId3" Type="http://schemas.openxmlformats.org/officeDocument/2006/relationships/footnotes" Target="footnotes.xml"/><Relationship Id="rId299" Type="http://schemas.openxmlformats.org/officeDocument/2006/relationships/image" Target="media/image148.wmf"/><Relationship Id="rId298" Type="http://schemas.openxmlformats.org/officeDocument/2006/relationships/oleObject" Target="embeddings/oleObject146.bin"/><Relationship Id="rId297" Type="http://schemas.openxmlformats.org/officeDocument/2006/relationships/image" Target="media/image147.wmf"/><Relationship Id="rId296" Type="http://schemas.openxmlformats.org/officeDocument/2006/relationships/oleObject" Target="embeddings/oleObject145.bin"/><Relationship Id="rId295" Type="http://schemas.openxmlformats.org/officeDocument/2006/relationships/oleObject" Target="embeddings/oleObject144.bin"/><Relationship Id="rId294" Type="http://schemas.openxmlformats.org/officeDocument/2006/relationships/oleObject" Target="embeddings/oleObject143.bin"/><Relationship Id="rId293" Type="http://schemas.openxmlformats.org/officeDocument/2006/relationships/image" Target="media/image146.wmf"/><Relationship Id="rId292" Type="http://schemas.openxmlformats.org/officeDocument/2006/relationships/oleObject" Target="embeddings/oleObject142.bin"/><Relationship Id="rId291" Type="http://schemas.openxmlformats.org/officeDocument/2006/relationships/oleObject" Target="embeddings/oleObject141.bin"/><Relationship Id="rId290" Type="http://schemas.openxmlformats.org/officeDocument/2006/relationships/oleObject" Target="embeddings/oleObject140.bin"/><Relationship Id="rId29" Type="http://schemas.openxmlformats.org/officeDocument/2006/relationships/image" Target="media/image16.wmf"/><Relationship Id="rId289" Type="http://schemas.openxmlformats.org/officeDocument/2006/relationships/image" Target="media/image145.wmf"/><Relationship Id="rId288" Type="http://schemas.openxmlformats.org/officeDocument/2006/relationships/oleObject" Target="embeddings/oleObject139.bin"/><Relationship Id="rId287" Type="http://schemas.openxmlformats.org/officeDocument/2006/relationships/image" Target="media/image144.wmf"/><Relationship Id="rId286" Type="http://schemas.openxmlformats.org/officeDocument/2006/relationships/oleObject" Target="embeddings/oleObject138.bin"/><Relationship Id="rId285" Type="http://schemas.openxmlformats.org/officeDocument/2006/relationships/oleObject" Target="embeddings/oleObject137.bin"/><Relationship Id="rId284" Type="http://schemas.openxmlformats.org/officeDocument/2006/relationships/oleObject" Target="embeddings/oleObject136.bin"/><Relationship Id="rId283" Type="http://schemas.openxmlformats.org/officeDocument/2006/relationships/image" Target="media/image143.wmf"/><Relationship Id="rId282" Type="http://schemas.openxmlformats.org/officeDocument/2006/relationships/oleObject" Target="embeddings/oleObject135.bin"/><Relationship Id="rId281" Type="http://schemas.openxmlformats.org/officeDocument/2006/relationships/oleObject" Target="embeddings/oleObject134.bin"/><Relationship Id="rId280" Type="http://schemas.openxmlformats.org/officeDocument/2006/relationships/image" Target="media/image142.wmf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33.bin"/><Relationship Id="rId278" Type="http://schemas.openxmlformats.org/officeDocument/2006/relationships/image" Target="media/image141.wmf"/><Relationship Id="rId277" Type="http://schemas.openxmlformats.org/officeDocument/2006/relationships/oleObject" Target="embeddings/oleObject132.bin"/><Relationship Id="rId276" Type="http://schemas.openxmlformats.org/officeDocument/2006/relationships/image" Target="media/image140.wmf"/><Relationship Id="rId275" Type="http://schemas.openxmlformats.org/officeDocument/2006/relationships/oleObject" Target="embeddings/oleObject131.bin"/><Relationship Id="rId274" Type="http://schemas.openxmlformats.org/officeDocument/2006/relationships/image" Target="media/image139.png"/><Relationship Id="rId273" Type="http://schemas.openxmlformats.org/officeDocument/2006/relationships/image" Target="media/image138.png"/><Relationship Id="rId272" Type="http://schemas.openxmlformats.org/officeDocument/2006/relationships/image" Target="media/image137.png"/><Relationship Id="rId271" Type="http://schemas.openxmlformats.org/officeDocument/2006/relationships/image" Target="media/image136.png"/><Relationship Id="rId270" Type="http://schemas.openxmlformats.org/officeDocument/2006/relationships/image" Target="media/image135.wmf"/><Relationship Id="rId27" Type="http://schemas.openxmlformats.org/officeDocument/2006/relationships/image" Target="media/image15.png"/><Relationship Id="rId269" Type="http://schemas.openxmlformats.org/officeDocument/2006/relationships/oleObject" Target="embeddings/oleObject130.bin"/><Relationship Id="rId268" Type="http://schemas.openxmlformats.org/officeDocument/2006/relationships/image" Target="media/image134.png"/><Relationship Id="rId267" Type="http://schemas.openxmlformats.org/officeDocument/2006/relationships/image" Target="media/image133.png"/><Relationship Id="rId266" Type="http://schemas.openxmlformats.org/officeDocument/2006/relationships/image" Target="media/image132.png"/><Relationship Id="rId265" Type="http://schemas.openxmlformats.org/officeDocument/2006/relationships/image" Target="media/image131.wmf"/><Relationship Id="rId264" Type="http://schemas.openxmlformats.org/officeDocument/2006/relationships/oleObject" Target="embeddings/oleObject129.bin"/><Relationship Id="rId263" Type="http://schemas.openxmlformats.org/officeDocument/2006/relationships/image" Target="media/image130.png"/><Relationship Id="rId262" Type="http://schemas.openxmlformats.org/officeDocument/2006/relationships/image" Target="media/image129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28.png"/><Relationship Id="rId26" Type="http://schemas.openxmlformats.org/officeDocument/2006/relationships/image" Target="media/image14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7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6.bin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5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3.wmf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2.bin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1.wmf"/><Relationship Id="rId244" Type="http://schemas.openxmlformats.org/officeDocument/2006/relationships/oleObject" Target="embeddings/oleObject119.bin"/><Relationship Id="rId243" Type="http://schemas.openxmlformats.org/officeDocument/2006/relationships/oleObject" Target="embeddings/oleObject118.bin"/><Relationship Id="rId242" Type="http://schemas.openxmlformats.org/officeDocument/2006/relationships/oleObject" Target="embeddings/oleObject117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6.bin"/><Relationship Id="rId24" Type="http://schemas.openxmlformats.org/officeDocument/2006/relationships/image" Target="media/image13.wmf"/><Relationship Id="rId239" Type="http://schemas.openxmlformats.org/officeDocument/2006/relationships/image" Target="media/image119.png"/><Relationship Id="rId238" Type="http://schemas.openxmlformats.org/officeDocument/2006/relationships/oleObject" Target="embeddings/oleObject115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4.bin"/><Relationship Id="rId235" Type="http://schemas.openxmlformats.org/officeDocument/2006/relationships/oleObject" Target="embeddings/oleObject113.bin"/><Relationship Id="rId234" Type="http://schemas.openxmlformats.org/officeDocument/2006/relationships/oleObject" Target="embeddings/oleObject112.bin"/><Relationship Id="rId233" Type="http://schemas.openxmlformats.org/officeDocument/2006/relationships/oleObject" Target="embeddings/oleObject111.bin"/><Relationship Id="rId232" Type="http://schemas.openxmlformats.org/officeDocument/2006/relationships/oleObject" Target="embeddings/oleObject110.bin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7.wmf"/><Relationship Id="rId23" Type="http://schemas.openxmlformats.org/officeDocument/2006/relationships/oleObject" Target="embeddings/oleObject6.bin"/><Relationship Id="rId229" Type="http://schemas.openxmlformats.org/officeDocument/2006/relationships/oleObject" Target="embeddings/oleObject108.bin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6.bin"/><Relationship Id="rId225" Type="http://schemas.openxmlformats.org/officeDocument/2006/relationships/oleObject" Target="embeddings/oleObject105.bin"/><Relationship Id="rId224" Type="http://schemas.openxmlformats.org/officeDocument/2006/relationships/oleObject" Target="embeddings/oleObject104.bin"/><Relationship Id="rId223" Type="http://schemas.openxmlformats.org/officeDocument/2006/relationships/oleObject" Target="embeddings/oleObject103.bin"/><Relationship Id="rId222" Type="http://schemas.openxmlformats.org/officeDocument/2006/relationships/image" Target="media/image115.wmf"/><Relationship Id="rId221" Type="http://schemas.openxmlformats.org/officeDocument/2006/relationships/oleObject" Target="embeddings/oleObject102.bin"/><Relationship Id="rId220" Type="http://schemas.openxmlformats.org/officeDocument/2006/relationships/oleObject" Target="embeddings/oleObject101.bin"/><Relationship Id="rId22" Type="http://schemas.openxmlformats.org/officeDocument/2006/relationships/image" Target="media/image12.png"/><Relationship Id="rId219" Type="http://schemas.openxmlformats.org/officeDocument/2006/relationships/oleObject" Target="embeddings/oleObject100.bin"/><Relationship Id="rId218" Type="http://schemas.openxmlformats.org/officeDocument/2006/relationships/oleObject" Target="embeddings/oleObject99.bin"/><Relationship Id="rId217" Type="http://schemas.openxmlformats.org/officeDocument/2006/relationships/image" Target="media/image114.wmf"/><Relationship Id="rId216" Type="http://schemas.openxmlformats.org/officeDocument/2006/relationships/oleObject" Target="embeddings/oleObject98.bin"/><Relationship Id="rId215" Type="http://schemas.openxmlformats.org/officeDocument/2006/relationships/image" Target="media/image113.wmf"/><Relationship Id="rId214" Type="http://schemas.openxmlformats.org/officeDocument/2006/relationships/oleObject" Target="embeddings/oleObject97.bin"/><Relationship Id="rId213" Type="http://schemas.openxmlformats.org/officeDocument/2006/relationships/image" Target="media/image112.wmf"/><Relationship Id="rId212" Type="http://schemas.openxmlformats.org/officeDocument/2006/relationships/oleObject" Target="embeddings/oleObject96.bin"/><Relationship Id="rId211" Type="http://schemas.openxmlformats.org/officeDocument/2006/relationships/image" Target="media/image111.wmf"/><Relationship Id="rId210" Type="http://schemas.openxmlformats.org/officeDocument/2006/relationships/oleObject" Target="embeddings/oleObject95.bin"/><Relationship Id="rId21" Type="http://schemas.openxmlformats.org/officeDocument/2006/relationships/image" Target="media/image11.wmf"/><Relationship Id="rId209" Type="http://schemas.openxmlformats.org/officeDocument/2006/relationships/image" Target="media/image110.wmf"/><Relationship Id="rId208" Type="http://schemas.openxmlformats.org/officeDocument/2006/relationships/oleObject" Target="embeddings/oleObject94.bin"/><Relationship Id="rId207" Type="http://schemas.openxmlformats.org/officeDocument/2006/relationships/oleObject" Target="embeddings/oleObject93.bin"/><Relationship Id="rId206" Type="http://schemas.openxmlformats.org/officeDocument/2006/relationships/image" Target="media/image109.wmf"/><Relationship Id="rId205" Type="http://schemas.openxmlformats.org/officeDocument/2006/relationships/oleObject" Target="embeddings/oleObject92.bin"/><Relationship Id="rId204" Type="http://schemas.openxmlformats.org/officeDocument/2006/relationships/image" Target="media/image108.wmf"/><Relationship Id="rId203" Type="http://schemas.openxmlformats.org/officeDocument/2006/relationships/oleObject" Target="embeddings/oleObject91.bin"/><Relationship Id="rId202" Type="http://schemas.openxmlformats.org/officeDocument/2006/relationships/image" Target="media/image107.wmf"/><Relationship Id="rId201" Type="http://schemas.openxmlformats.org/officeDocument/2006/relationships/oleObject" Target="embeddings/oleObject90.bin"/><Relationship Id="rId200" Type="http://schemas.openxmlformats.org/officeDocument/2006/relationships/image" Target="media/image106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89.bin"/><Relationship Id="rId198" Type="http://schemas.openxmlformats.org/officeDocument/2006/relationships/oleObject" Target="embeddings/oleObject88.bin"/><Relationship Id="rId197" Type="http://schemas.openxmlformats.org/officeDocument/2006/relationships/image" Target="media/image105.wmf"/><Relationship Id="rId196" Type="http://schemas.openxmlformats.org/officeDocument/2006/relationships/oleObject" Target="embeddings/oleObject87.bin"/><Relationship Id="rId195" Type="http://schemas.openxmlformats.org/officeDocument/2006/relationships/image" Target="media/image104.wmf"/><Relationship Id="rId194" Type="http://schemas.openxmlformats.org/officeDocument/2006/relationships/oleObject" Target="embeddings/oleObject86.bin"/><Relationship Id="rId193" Type="http://schemas.openxmlformats.org/officeDocument/2006/relationships/image" Target="media/image103.wmf"/><Relationship Id="rId192" Type="http://schemas.openxmlformats.org/officeDocument/2006/relationships/oleObject" Target="embeddings/oleObject85.bin"/><Relationship Id="rId191" Type="http://schemas.openxmlformats.org/officeDocument/2006/relationships/image" Target="media/image102.wmf"/><Relationship Id="rId190" Type="http://schemas.openxmlformats.org/officeDocument/2006/relationships/oleObject" Target="embeddings/oleObject84.bin"/><Relationship Id="rId19" Type="http://schemas.openxmlformats.org/officeDocument/2006/relationships/image" Target="media/image10.wmf"/><Relationship Id="rId189" Type="http://schemas.openxmlformats.org/officeDocument/2006/relationships/image" Target="media/image101.wmf"/><Relationship Id="rId188" Type="http://schemas.openxmlformats.org/officeDocument/2006/relationships/oleObject" Target="embeddings/oleObject83.bin"/><Relationship Id="rId187" Type="http://schemas.openxmlformats.org/officeDocument/2006/relationships/image" Target="media/image100.png"/><Relationship Id="rId186" Type="http://schemas.openxmlformats.org/officeDocument/2006/relationships/image" Target="media/image99.png"/><Relationship Id="rId185" Type="http://schemas.openxmlformats.org/officeDocument/2006/relationships/image" Target="media/image98.wmf"/><Relationship Id="rId184" Type="http://schemas.openxmlformats.org/officeDocument/2006/relationships/oleObject" Target="embeddings/oleObject82.bin"/><Relationship Id="rId183" Type="http://schemas.openxmlformats.org/officeDocument/2006/relationships/oleObject" Target="embeddings/oleObject81.bin"/><Relationship Id="rId182" Type="http://schemas.openxmlformats.org/officeDocument/2006/relationships/image" Target="media/image97.png"/><Relationship Id="rId181" Type="http://schemas.openxmlformats.org/officeDocument/2006/relationships/oleObject" Target="embeddings/oleObject80.bin"/><Relationship Id="rId180" Type="http://schemas.openxmlformats.org/officeDocument/2006/relationships/image" Target="media/image96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79.bin"/><Relationship Id="rId178" Type="http://schemas.openxmlformats.org/officeDocument/2006/relationships/image" Target="media/image95.wmf"/><Relationship Id="rId177" Type="http://schemas.openxmlformats.org/officeDocument/2006/relationships/oleObject" Target="embeddings/oleObject78.bin"/><Relationship Id="rId176" Type="http://schemas.openxmlformats.org/officeDocument/2006/relationships/image" Target="media/image94.wmf"/><Relationship Id="rId175" Type="http://schemas.openxmlformats.org/officeDocument/2006/relationships/oleObject" Target="embeddings/oleObject77.bin"/><Relationship Id="rId174" Type="http://schemas.openxmlformats.org/officeDocument/2006/relationships/image" Target="media/image93.wmf"/><Relationship Id="rId173" Type="http://schemas.openxmlformats.org/officeDocument/2006/relationships/oleObject" Target="embeddings/oleObject76.bin"/><Relationship Id="rId172" Type="http://schemas.openxmlformats.org/officeDocument/2006/relationships/image" Target="media/image92.wmf"/><Relationship Id="rId171" Type="http://schemas.openxmlformats.org/officeDocument/2006/relationships/oleObject" Target="embeddings/oleObject75.bin"/><Relationship Id="rId170" Type="http://schemas.openxmlformats.org/officeDocument/2006/relationships/image" Target="media/image91.wmf"/><Relationship Id="rId17" Type="http://schemas.openxmlformats.org/officeDocument/2006/relationships/image" Target="media/image9.png"/><Relationship Id="rId169" Type="http://schemas.openxmlformats.org/officeDocument/2006/relationships/oleObject" Target="embeddings/oleObject74.bin"/><Relationship Id="rId168" Type="http://schemas.openxmlformats.org/officeDocument/2006/relationships/image" Target="media/image90.wmf"/><Relationship Id="rId167" Type="http://schemas.openxmlformats.org/officeDocument/2006/relationships/oleObject" Target="embeddings/oleObject73.bin"/><Relationship Id="rId166" Type="http://schemas.openxmlformats.org/officeDocument/2006/relationships/image" Target="media/image89.wmf"/><Relationship Id="rId165" Type="http://schemas.openxmlformats.org/officeDocument/2006/relationships/oleObject" Target="embeddings/oleObject72.bin"/><Relationship Id="rId164" Type="http://schemas.openxmlformats.org/officeDocument/2006/relationships/oleObject" Target="embeddings/oleObject71.bin"/><Relationship Id="rId163" Type="http://schemas.openxmlformats.org/officeDocument/2006/relationships/image" Target="media/image88.wmf"/><Relationship Id="rId162" Type="http://schemas.openxmlformats.org/officeDocument/2006/relationships/oleObject" Target="embeddings/oleObject70.bin"/><Relationship Id="rId161" Type="http://schemas.openxmlformats.org/officeDocument/2006/relationships/oleObject" Target="embeddings/oleObject69.bin"/><Relationship Id="rId160" Type="http://schemas.openxmlformats.org/officeDocument/2006/relationships/image" Target="media/image87.png"/><Relationship Id="rId16" Type="http://schemas.openxmlformats.org/officeDocument/2006/relationships/image" Target="media/image8.wmf"/><Relationship Id="rId159" Type="http://schemas.openxmlformats.org/officeDocument/2006/relationships/image" Target="media/image86.wmf"/><Relationship Id="rId158" Type="http://schemas.openxmlformats.org/officeDocument/2006/relationships/oleObject" Target="embeddings/oleObject68.bin"/><Relationship Id="rId157" Type="http://schemas.openxmlformats.org/officeDocument/2006/relationships/image" Target="media/image85.wmf"/><Relationship Id="rId156" Type="http://schemas.openxmlformats.org/officeDocument/2006/relationships/oleObject" Target="embeddings/oleObject67.bin"/><Relationship Id="rId155" Type="http://schemas.openxmlformats.org/officeDocument/2006/relationships/image" Target="media/image84.wmf"/><Relationship Id="rId154" Type="http://schemas.openxmlformats.org/officeDocument/2006/relationships/oleObject" Target="embeddings/oleObject66.bin"/><Relationship Id="rId153" Type="http://schemas.openxmlformats.org/officeDocument/2006/relationships/image" Target="media/image83.wmf"/><Relationship Id="rId152" Type="http://schemas.openxmlformats.org/officeDocument/2006/relationships/oleObject" Target="embeddings/oleObject65.bin"/><Relationship Id="rId151" Type="http://schemas.openxmlformats.org/officeDocument/2006/relationships/image" Target="media/image82.wmf"/><Relationship Id="rId150" Type="http://schemas.openxmlformats.org/officeDocument/2006/relationships/oleObject" Target="embeddings/oleObject64.bin"/><Relationship Id="rId15" Type="http://schemas.openxmlformats.org/officeDocument/2006/relationships/oleObject" Target="embeddings/oleObject3.bin"/><Relationship Id="rId149" Type="http://schemas.openxmlformats.org/officeDocument/2006/relationships/image" Target="media/image81.png"/><Relationship Id="rId148" Type="http://schemas.openxmlformats.org/officeDocument/2006/relationships/oleObject" Target="embeddings/oleObject63.bin"/><Relationship Id="rId147" Type="http://schemas.openxmlformats.org/officeDocument/2006/relationships/image" Target="media/image80.png"/><Relationship Id="rId146" Type="http://schemas.openxmlformats.org/officeDocument/2006/relationships/image" Target="media/image79.png"/><Relationship Id="rId145" Type="http://schemas.openxmlformats.org/officeDocument/2006/relationships/image" Target="media/image78.png"/><Relationship Id="rId144" Type="http://schemas.openxmlformats.org/officeDocument/2006/relationships/image" Target="media/image77.png"/><Relationship Id="rId143" Type="http://schemas.openxmlformats.org/officeDocument/2006/relationships/image" Target="media/image76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5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7.png"/><Relationship Id="rId139" Type="http://schemas.openxmlformats.org/officeDocument/2006/relationships/image" Target="media/image74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73.png"/><Relationship Id="rId136" Type="http://schemas.openxmlformats.org/officeDocument/2006/relationships/image" Target="media/image72.png"/><Relationship Id="rId135" Type="http://schemas.openxmlformats.org/officeDocument/2006/relationships/image" Target="media/image71.png"/><Relationship Id="rId134" Type="http://schemas.openxmlformats.org/officeDocument/2006/relationships/image" Target="media/image70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69.wmf"/><Relationship Id="rId131" Type="http://schemas.openxmlformats.org/officeDocument/2006/relationships/oleObject" Target="embeddings/oleObject58.bin"/><Relationship Id="rId130" Type="http://schemas.openxmlformats.org/officeDocument/2006/relationships/image" Target="media/image68.png"/><Relationship Id="rId13" Type="http://schemas.openxmlformats.org/officeDocument/2006/relationships/image" Target="media/image6.png"/><Relationship Id="rId129" Type="http://schemas.openxmlformats.org/officeDocument/2006/relationships/image" Target="media/image67.wmf"/><Relationship Id="rId128" Type="http://schemas.openxmlformats.org/officeDocument/2006/relationships/oleObject" Target="embeddings/oleObject57.bin"/><Relationship Id="rId127" Type="http://schemas.openxmlformats.org/officeDocument/2006/relationships/image" Target="media/image66.wmf"/><Relationship Id="rId126" Type="http://schemas.openxmlformats.org/officeDocument/2006/relationships/oleObject" Target="embeddings/oleObject56.bin"/><Relationship Id="rId125" Type="http://schemas.openxmlformats.org/officeDocument/2006/relationships/oleObject" Target="embeddings/oleObject55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4.png"/><Relationship Id="rId121" Type="http://schemas.openxmlformats.org/officeDocument/2006/relationships/image" Target="media/image63.wmf"/><Relationship Id="rId120" Type="http://schemas.openxmlformats.org/officeDocument/2006/relationships/oleObject" Target="embeddings/oleObject53.bin"/><Relationship Id="rId12" Type="http://schemas.openxmlformats.org/officeDocument/2006/relationships/image" Target="media/image5.png"/><Relationship Id="rId119" Type="http://schemas.openxmlformats.org/officeDocument/2006/relationships/image" Target="media/image62.wmf"/><Relationship Id="rId118" Type="http://schemas.openxmlformats.org/officeDocument/2006/relationships/oleObject" Target="embeddings/oleObject52.bin"/><Relationship Id="rId117" Type="http://schemas.openxmlformats.org/officeDocument/2006/relationships/image" Target="media/image61.png"/><Relationship Id="rId116" Type="http://schemas.openxmlformats.org/officeDocument/2006/relationships/image" Target="media/image60.wmf"/><Relationship Id="rId115" Type="http://schemas.openxmlformats.org/officeDocument/2006/relationships/oleObject" Target="embeddings/oleObject51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50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49.bin"/><Relationship Id="rId110" Type="http://schemas.openxmlformats.org/officeDocument/2006/relationships/image" Target="media/image57.png"/><Relationship Id="rId11" Type="http://schemas.openxmlformats.org/officeDocument/2006/relationships/image" Target="media/image4.wmf"/><Relationship Id="rId109" Type="http://schemas.openxmlformats.org/officeDocument/2006/relationships/image" Target="media/image56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6.bin"/><Relationship Id="rId103" Type="http://schemas.openxmlformats.org/officeDocument/2006/relationships/oleObject" Target="embeddings/oleObject45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4.bin"/><Relationship Id="rId100" Type="http://schemas.openxmlformats.org/officeDocument/2006/relationships/oleObject" Target="embeddings/oleObject43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98A81-174C-477C-8D69-253609F12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1703</Words>
  <Characters>9712</Characters>
  <Lines>80</Lines>
  <Paragraphs>22</Paragraphs>
  <TotalTime>52</TotalTime>
  <ScaleCrop>false</ScaleCrop>
  <LinksUpToDate>false</LinksUpToDate>
  <CharactersWithSpaces>11393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2023-07-18T05:48:00Z</dcterms:created>
  <dc:creator>琦</dc:creator>
  <cp:lastModifiedBy>じòぴé</cp:lastModifiedBy>
  <dcterms:modified xsi:type="dcterms:W3CDTF">2023-07-26T23:09:44Z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B441AD35881E456E81D583152408D8F5_12</vt:lpwstr>
  </property>
</Properties>
</file>