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CFCC6">
      <w:pPr>
        <w:jc w:val="center"/>
        <w:rPr>
          <w:b/>
          <w:color w:val="FF0000"/>
          <w:sz w:val="72"/>
          <w:szCs w:val="72"/>
          <w:u w:val="single"/>
        </w:rPr>
      </w:pPr>
      <w:r>
        <w:rPr>
          <w:rFonts w:hint="eastAsia"/>
          <w:b/>
          <w:color w:val="FF0000"/>
          <w:sz w:val="72"/>
          <w:szCs w:val="72"/>
          <w:u w:val="single"/>
        </w:rPr>
        <w:t>江 西 省 物 理 学 会</w:t>
      </w:r>
    </w:p>
    <w:p w14:paraId="6EB08DF2">
      <w:pPr>
        <w:jc w:val="center"/>
        <w:rPr>
          <w:sz w:val="44"/>
          <w:szCs w:val="44"/>
        </w:rPr>
      </w:pPr>
    </w:p>
    <w:p w14:paraId="78AAED0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第4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</w:rPr>
        <w:t>届全国中学生物理竞赛（江西赛区）复赛查分通知</w:t>
      </w:r>
    </w:p>
    <w:p w14:paraId="5E6594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各位考生：</w:t>
      </w:r>
    </w:p>
    <w:p w14:paraId="1DDA1F66">
      <w:pPr>
        <w:ind w:firstLine="552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第4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届全国中学生物理竞赛（江西赛区）复赛成绩已于9月22日22：00发布，考生可通过江西省中学生物理竞赛管理系统（</w:t>
      </w:r>
      <w:r>
        <w:fldChar w:fldCharType="begin"/>
      </w:r>
      <w:r>
        <w:instrText xml:space="preserve"> HYPERLINK "http://www.jxphys.cn/a" </w:instrText>
      </w:r>
      <w:r>
        <w:fldChar w:fldCharType="separate"/>
      </w:r>
      <w:r>
        <w:rPr>
          <w:rStyle w:val="4"/>
          <w:rFonts w:hint="eastAsia"/>
          <w:sz w:val="28"/>
          <w:szCs w:val="28"/>
        </w:rPr>
        <w:t>http://www.jxphys.cn/a</w:t>
      </w:r>
      <w:r>
        <w:rPr>
          <w:rStyle w:val="4"/>
          <w:rFonts w:hint="eastAsia"/>
          <w:sz w:val="28"/>
          <w:szCs w:val="28"/>
        </w:rPr>
        <w:fldChar w:fldCharType="end"/>
      </w:r>
      <w:r>
        <w:rPr>
          <w:rStyle w:val="4"/>
          <w:rFonts w:hint="eastAsia"/>
          <w:sz w:val="28"/>
          <w:szCs w:val="28"/>
        </w:rPr>
        <w:t>/login</w:t>
      </w:r>
      <w:r>
        <w:rPr>
          <w:rFonts w:hint="eastAsia"/>
          <w:sz w:val="28"/>
          <w:szCs w:val="28"/>
        </w:rPr>
        <w:t>）查询。如考生需要对自己的复赛成绩进行复查，请于9月24日14：00－17：00，由指导教师在竞赛管理系统中提交查分申请，同时考生本人凭身份证和复赛准考证向</w:t>
      </w:r>
      <w:r>
        <w:rPr>
          <w:rFonts w:hint="eastAsia"/>
          <w:sz w:val="28"/>
          <w:szCs w:val="28"/>
          <w:lang w:val="en-US" w:eastAsia="zh-CN"/>
        </w:rPr>
        <w:t>江西</w:t>
      </w:r>
      <w:r>
        <w:rPr>
          <w:rFonts w:hint="eastAsia"/>
          <w:sz w:val="28"/>
          <w:szCs w:val="28"/>
        </w:rPr>
        <w:t>省物理学会提交查分申请表，</w:t>
      </w:r>
      <w:bookmarkStart w:id="0" w:name="_GoBack"/>
      <w:bookmarkEnd w:id="0"/>
      <w:r>
        <w:rPr>
          <w:rFonts w:hint="eastAsia"/>
          <w:sz w:val="28"/>
          <w:szCs w:val="28"/>
        </w:rPr>
        <w:t>书面陈述查分理由。</w:t>
      </w:r>
      <w:r>
        <w:rPr>
          <w:rFonts w:hint="eastAsia"/>
          <w:color w:val="auto"/>
          <w:sz w:val="28"/>
          <w:szCs w:val="28"/>
        </w:rPr>
        <w:t>提交书面材料地点：南昌市</w:t>
      </w:r>
      <w:r>
        <w:rPr>
          <w:rFonts w:hint="eastAsia"/>
          <w:color w:val="auto"/>
          <w:sz w:val="28"/>
          <w:szCs w:val="28"/>
          <w:lang w:val="en-US" w:eastAsia="zh-CN"/>
        </w:rPr>
        <w:t>红谷滩新区学府大道999号南昌大学前湖校区1号门门卫处</w:t>
      </w:r>
      <w:r>
        <w:rPr>
          <w:rFonts w:hint="eastAsia"/>
          <w:color w:val="auto"/>
          <w:sz w:val="28"/>
          <w:szCs w:val="28"/>
        </w:rPr>
        <w:t>。</w:t>
      </w:r>
    </w:p>
    <w:p w14:paraId="156F8D6D">
      <w:pPr>
        <w:ind w:firstLine="55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联系人：陈老师 15179179425</w:t>
      </w:r>
    </w:p>
    <w:p w14:paraId="17255B5A">
      <w:pPr>
        <w:ind w:firstLine="552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</w:p>
    <w:p w14:paraId="1B75FB88">
      <w:pPr>
        <w:ind w:firstLine="552"/>
        <w:jc w:val="right"/>
        <w:rPr>
          <w:sz w:val="28"/>
          <w:szCs w:val="28"/>
        </w:rPr>
      </w:pPr>
    </w:p>
    <w:p w14:paraId="4DC9F03D">
      <w:pPr>
        <w:ind w:firstLine="552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江西省物理学会</w:t>
      </w:r>
    </w:p>
    <w:p w14:paraId="3557A727">
      <w:pPr>
        <w:ind w:firstLine="552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江西省中学生物理竞赛工作委员会</w:t>
      </w:r>
    </w:p>
    <w:p w14:paraId="498FD27A">
      <w:pPr>
        <w:ind w:firstLine="552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年9月22日</w:t>
      </w:r>
    </w:p>
    <w:p w14:paraId="1C6DFBDF">
      <w:pPr>
        <w:ind w:firstLine="552"/>
        <w:jc w:val="right"/>
        <w:rPr>
          <w:rFonts w:hint="eastAsia"/>
          <w:sz w:val="28"/>
          <w:szCs w:val="28"/>
        </w:rPr>
      </w:pPr>
    </w:p>
    <w:p w14:paraId="0217A960">
      <w:pPr>
        <w:ind w:firstLine="552"/>
        <w:jc w:val="right"/>
        <w:rPr>
          <w:rFonts w:hint="eastAsia"/>
          <w:sz w:val="28"/>
          <w:szCs w:val="28"/>
        </w:rPr>
      </w:pPr>
    </w:p>
    <w:p w14:paraId="5F7E5B50">
      <w:pPr>
        <w:ind w:firstLine="552"/>
        <w:jc w:val="right"/>
        <w:rPr>
          <w:rFonts w:hint="eastAsia"/>
          <w:sz w:val="28"/>
          <w:szCs w:val="28"/>
        </w:rPr>
      </w:pPr>
    </w:p>
    <w:p w14:paraId="01AB6308">
      <w:pPr>
        <w:ind w:firstLine="552"/>
        <w:jc w:val="right"/>
        <w:rPr>
          <w:rFonts w:hint="eastAsia"/>
          <w:sz w:val="28"/>
          <w:szCs w:val="28"/>
        </w:rPr>
      </w:pPr>
    </w:p>
    <w:p w14:paraId="44661F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届</w:t>
      </w:r>
      <w:r>
        <w:rPr>
          <w:b/>
          <w:bCs/>
          <w:sz w:val="28"/>
          <w:szCs w:val="28"/>
        </w:rPr>
        <w:t>全国中学生物理竞赛</w:t>
      </w:r>
      <w:r>
        <w:rPr>
          <w:rFonts w:hint="eastAsia"/>
          <w:b/>
          <w:bCs/>
          <w:sz w:val="28"/>
          <w:szCs w:val="28"/>
        </w:rPr>
        <w:t>（江西赛区）</w:t>
      </w:r>
      <w:r>
        <w:rPr>
          <w:b/>
          <w:bCs/>
          <w:sz w:val="28"/>
          <w:szCs w:val="28"/>
        </w:rPr>
        <w:t>复赛</w:t>
      </w:r>
      <w:r>
        <w:rPr>
          <w:rFonts w:hint="eastAsia"/>
          <w:b/>
          <w:bCs/>
          <w:sz w:val="28"/>
          <w:szCs w:val="28"/>
        </w:rPr>
        <w:t>理论</w:t>
      </w:r>
      <w:r>
        <w:rPr>
          <w:rFonts w:hint="eastAsia"/>
          <w:b/>
          <w:bCs/>
          <w:sz w:val="28"/>
          <w:szCs w:val="28"/>
          <w:lang w:val="en-US" w:eastAsia="zh-CN"/>
        </w:rPr>
        <w:t>笔试</w:t>
      </w:r>
      <w:r>
        <w:rPr>
          <w:b/>
          <w:bCs/>
          <w:sz w:val="28"/>
          <w:szCs w:val="28"/>
        </w:rPr>
        <w:t>查分申请表</w:t>
      </w:r>
    </w:p>
    <w:tbl>
      <w:tblPr>
        <w:tblStyle w:val="2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892"/>
        <w:gridCol w:w="100"/>
        <w:gridCol w:w="992"/>
        <w:gridCol w:w="851"/>
        <w:gridCol w:w="992"/>
        <w:gridCol w:w="567"/>
        <w:gridCol w:w="425"/>
        <w:gridCol w:w="992"/>
        <w:gridCol w:w="993"/>
        <w:gridCol w:w="892"/>
      </w:tblGrid>
      <w:tr w14:paraId="0921E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3" w:type="dxa"/>
            <w:gridSpan w:val="2"/>
            <w:vAlign w:val="center"/>
          </w:tcPr>
          <w:p w14:paraId="4E40F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考生</w:t>
            </w: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3502" w:type="dxa"/>
            <w:gridSpan w:val="5"/>
            <w:vAlign w:val="center"/>
          </w:tcPr>
          <w:p w14:paraId="15850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复赛准考证号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302" w:type="dxa"/>
            <w:gridSpan w:val="4"/>
            <w:vAlign w:val="center"/>
          </w:tcPr>
          <w:p w14:paraId="5617F4FE">
            <w:pPr>
              <w:ind w:firstLine="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</w:rPr>
              <w:t>（盖章）：</w:t>
            </w:r>
          </w:p>
        </w:tc>
      </w:tr>
      <w:tr w14:paraId="618B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3" w:type="dxa"/>
            <w:gridSpan w:val="2"/>
            <w:tcBorders>
              <w:bottom w:val="single" w:color="auto" w:sz="4" w:space="0"/>
            </w:tcBorders>
            <w:vAlign w:val="center"/>
          </w:tcPr>
          <w:p w14:paraId="63AE9F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指导教师姓名：</w:t>
            </w:r>
          </w:p>
        </w:tc>
        <w:tc>
          <w:tcPr>
            <w:tcW w:w="3502" w:type="dxa"/>
            <w:gridSpan w:val="5"/>
            <w:tcBorders>
              <w:bottom w:val="single" w:color="auto" w:sz="4" w:space="0"/>
            </w:tcBorders>
            <w:vAlign w:val="center"/>
          </w:tcPr>
          <w:p w14:paraId="5FEA4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302" w:type="dxa"/>
            <w:gridSpan w:val="4"/>
            <w:tcBorders>
              <w:bottom w:val="single" w:color="auto" w:sz="4" w:space="0"/>
            </w:tcBorders>
            <w:vAlign w:val="center"/>
          </w:tcPr>
          <w:p w14:paraId="1400E1C4">
            <w:pPr>
              <w:ind w:firstLine="552"/>
              <w:rPr>
                <w:sz w:val="28"/>
                <w:szCs w:val="28"/>
              </w:rPr>
            </w:pPr>
          </w:p>
        </w:tc>
      </w:tr>
      <w:tr w14:paraId="10F5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3" w:type="dxa"/>
            <w:gridSpan w:val="2"/>
            <w:tcBorders>
              <w:bottom w:val="single" w:color="auto" w:sz="4" w:space="0"/>
            </w:tcBorders>
            <w:vAlign w:val="center"/>
          </w:tcPr>
          <w:p w14:paraId="1E059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考生签名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502" w:type="dxa"/>
            <w:gridSpan w:val="5"/>
            <w:tcBorders>
              <w:bottom w:val="single" w:color="auto" w:sz="4" w:space="0"/>
            </w:tcBorders>
            <w:vAlign w:val="center"/>
          </w:tcPr>
          <w:p w14:paraId="10272A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</w:t>
            </w:r>
            <w:r>
              <w:rPr>
                <w:sz w:val="28"/>
                <w:szCs w:val="28"/>
              </w:rPr>
              <w:t>师签名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302" w:type="dxa"/>
            <w:gridSpan w:val="4"/>
            <w:tcBorders>
              <w:bottom w:val="single" w:color="auto" w:sz="4" w:space="0"/>
            </w:tcBorders>
            <w:vAlign w:val="center"/>
          </w:tcPr>
          <w:p w14:paraId="6F4E42FE">
            <w:pPr>
              <w:ind w:firstLine="552"/>
              <w:rPr>
                <w:sz w:val="28"/>
                <w:szCs w:val="28"/>
              </w:rPr>
            </w:pPr>
          </w:p>
        </w:tc>
      </w:tr>
      <w:tr w14:paraId="44DD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D842A0B">
            <w:pPr>
              <w:ind w:firstLine="552"/>
              <w:rPr>
                <w:sz w:val="28"/>
                <w:szCs w:val="28"/>
              </w:rPr>
            </w:pPr>
          </w:p>
          <w:p w14:paraId="1D33D499">
            <w:pPr>
              <w:ind w:firstLine="55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---------------------------------------密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封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线--------------------------------------</w:t>
            </w:r>
          </w:p>
          <w:p w14:paraId="05273166">
            <w:pPr>
              <w:ind w:firstLine="552"/>
              <w:rPr>
                <w:sz w:val="28"/>
                <w:szCs w:val="28"/>
              </w:rPr>
            </w:pPr>
          </w:p>
        </w:tc>
      </w:tr>
      <w:tr w14:paraId="2DB8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1" w:type="dxa"/>
            <w:tcBorders>
              <w:top w:val="single" w:color="auto" w:sz="4" w:space="0"/>
            </w:tcBorders>
            <w:vAlign w:val="center"/>
          </w:tcPr>
          <w:p w14:paraId="3BBA7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在所查题号上打√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vAlign w:val="center"/>
          </w:tcPr>
          <w:p w14:paraId="26D23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26F8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339FF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001A8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vAlign w:val="center"/>
          </w:tcPr>
          <w:p w14:paraId="44D60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五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72CC6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六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 w14:paraId="55580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七</w:t>
            </w:r>
          </w:p>
        </w:tc>
        <w:tc>
          <w:tcPr>
            <w:tcW w:w="892" w:type="dxa"/>
            <w:tcBorders>
              <w:top w:val="single" w:color="auto" w:sz="4" w:space="0"/>
            </w:tcBorders>
            <w:vAlign w:val="center"/>
          </w:tcPr>
          <w:p w14:paraId="3C31D425">
            <w:pPr>
              <w:rPr>
                <w:sz w:val="28"/>
                <w:szCs w:val="28"/>
              </w:rPr>
            </w:pPr>
          </w:p>
        </w:tc>
      </w:tr>
      <w:tr w14:paraId="0F0D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1" w:type="dxa"/>
            <w:vAlign w:val="center"/>
          </w:tcPr>
          <w:p w14:paraId="7D279C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原始得分</w:t>
            </w:r>
          </w:p>
        </w:tc>
        <w:tc>
          <w:tcPr>
            <w:tcW w:w="992" w:type="dxa"/>
            <w:gridSpan w:val="2"/>
            <w:vAlign w:val="center"/>
          </w:tcPr>
          <w:p w14:paraId="69BEB6B1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F88D318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8EEE4D4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7B79EE0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3990EB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5847D47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872C194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671EC6FD">
            <w:pPr>
              <w:ind w:firstLine="552"/>
              <w:rPr>
                <w:sz w:val="28"/>
                <w:szCs w:val="28"/>
              </w:rPr>
            </w:pPr>
          </w:p>
        </w:tc>
      </w:tr>
      <w:tr w14:paraId="36E6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1" w:type="dxa"/>
            <w:vAlign w:val="center"/>
          </w:tcPr>
          <w:p w14:paraId="5BBBD0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考生估计得分</w:t>
            </w:r>
          </w:p>
        </w:tc>
        <w:tc>
          <w:tcPr>
            <w:tcW w:w="992" w:type="dxa"/>
            <w:gridSpan w:val="2"/>
            <w:vAlign w:val="center"/>
          </w:tcPr>
          <w:p w14:paraId="69FB925F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0671368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4E65C1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7768407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E1550CD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A13BC1D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778EE64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6D56544D">
            <w:pPr>
              <w:ind w:firstLine="552"/>
              <w:rPr>
                <w:sz w:val="28"/>
                <w:szCs w:val="28"/>
              </w:rPr>
            </w:pPr>
          </w:p>
        </w:tc>
      </w:tr>
      <w:tr w14:paraId="4255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1" w:type="dxa"/>
            <w:vAlign w:val="center"/>
          </w:tcPr>
          <w:p w14:paraId="0EC22E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复查</w:t>
            </w:r>
            <w:r>
              <w:rPr>
                <w:sz w:val="28"/>
                <w:szCs w:val="28"/>
              </w:rPr>
              <w:t>后得分</w:t>
            </w:r>
            <w:r>
              <w:rPr>
                <w:rFonts w:hint="eastAsia"/>
                <w:sz w:val="28"/>
                <w:szCs w:val="28"/>
              </w:rPr>
              <w:t>变动</w:t>
            </w:r>
          </w:p>
        </w:tc>
        <w:tc>
          <w:tcPr>
            <w:tcW w:w="992" w:type="dxa"/>
            <w:gridSpan w:val="2"/>
            <w:vAlign w:val="center"/>
          </w:tcPr>
          <w:p w14:paraId="540F3186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AD7B134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CC1008D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B4B9709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86CD960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FAC258E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ADC8DCF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3CB07BD9">
            <w:pPr>
              <w:ind w:firstLine="552"/>
              <w:rPr>
                <w:sz w:val="28"/>
                <w:szCs w:val="28"/>
              </w:rPr>
            </w:pPr>
          </w:p>
        </w:tc>
      </w:tr>
      <w:tr w14:paraId="34D2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1" w:type="dxa"/>
            <w:vAlign w:val="center"/>
          </w:tcPr>
          <w:p w14:paraId="01779645">
            <w:pPr>
              <w:rPr>
                <w:sz w:val="28"/>
                <w:szCs w:val="28"/>
              </w:rPr>
            </w:pPr>
            <w:r>
              <w:br w:type="page"/>
            </w:r>
            <w:r>
              <w:rPr>
                <w:rFonts w:hint="eastAsia"/>
                <w:sz w:val="28"/>
                <w:szCs w:val="28"/>
              </w:rPr>
              <w:t>复查</w:t>
            </w:r>
            <w:r>
              <w:rPr>
                <w:sz w:val="28"/>
                <w:szCs w:val="28"/>
              </w:rPr>
              <w:t>负责人签字</w:t>
            </w:r>
          </w:p>
        </w:tc>
        <w:tc>
          <w:tcPr>
            <w:tcW w:w="992" w:type="dxa"/>
            <w:gridSpan w:val="2"/>
            <w:vAlign w:val="center"/>
          </w:tcPr>
          <w:p w14:paraId="010DCF29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515E7CF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1164387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A37744E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E27B95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C1CCF48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63FD43D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6648F3F5">
            <w:pPr>
              <w:ind w:firstLine="552"/>
              <w:rPr>
                <w:sz w:val="28"/>
                <w:szCs w:val="28"/>
              </w:rPr>
            </w:pPr>
          </w:p>
        </w:tc>
      </w:tr>
      <w:tr w14:paraId="6427F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07" w:type="dxa"/>
            <w:gridSpan w:val="11"/>
            <w:vAlign w:val="center"/>
          </w:tcPr>
          <w:p w14:paraId="14FDE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查分理由</w:t>
            </w:r>
          </w:p>
          <w:p w14:paraId="68D6D8C5">
            <w:pPr>
              <w:ind w:firstLine="552"/>
              <w:rPr>
                <w:sz w:val="28"/>
                <w:szCs w:val="28"/>
              </w:rPr>
            </w:pPr>
          </w:p>
          <w:p w14:paraId="2D2E5560">
            <w:pPr>
              <w:ind w:firstLine="552"/>
              <w:rPr>
                <w:sz w:val="28"/>
                <w:szCs w:val="28"/>
              </w:rPr>
            </w:pPr>
          </w:p>
          <w:p w14:paraId="74CA6AE1">
            <w:pPr>
              <w:ind w:firstLine="552"/>
              <w:rPr>
                <w:sz w:val="28"/>
                <w:szCs w:val="28"/>
              </w:rPr>
            </w:pPr>
          </w:p>
          <w:p w14:paraId="7376F155">
            <w:pPr>
              <w:ind w:firstLine="552"/>
              <w:rPr>
                <w:sz w:val="28"/>
                <w:szCs w:val="28"/>
              </w:rPr>
            </w:pPr>
          </w:p>
          <w:p w14:paraId="1AB752DF">
            <w:pPr>
              <w:ind w:firstLine="552"/>
              <w:rPr>
                <w:sz w:val="28"/>
                <w:szCs w:val="28"/>
              </w:rPr>
            </w:pPr>
          </w:p>
          <w:p w14:paraId="634E3C8F">
            <w:pPr>
              <w:ind w:firstLine="552"/>
              <w:rPr>
                <w:sz w:val="28"/>
                <w:szCs w:val="28"/>
              </w:rPr>
            </w:pPr>
          </w:p>
          <w:p w14:paraId="09B58C94">
            <w:pPr>
              <w:ind w:firstLine="552"/>
              <w:rPr>
                <w:sz w:val="28"/>
                <w:szCs w:val="28"/>
              </w:rPr>
            </w:pPr>
          </w:p>
        </w:tc>
      </w:tr>
    </w:tbl>
    <w:p w14:paraId="350BE54E">
      <w:pPr>
        <w:snapToGrid w:val="0"/>
        <w:ind w:firstLine="55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备注：请用黑色钢笔或签字笔填写，字迹须清楚。查分理由需简明扼要，重点突出，每题查分理由限填一页，每题一张表。</w:t>
      </w:r>
    </w:p>
    <w:p w14:paraId="2E33CFFE">
      <w:pPr>
        <w:ind w:firstLine="552"/>
        <w:rPr>
          <w:b/>
          <w:bCs/>
          <w:sz w:val="28"/>
          <w:szCs w:val="28"/>
        </w:rPr>
      </w:pPr>
    </w:p>
    <w:p w14:paraId="53E1B8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届</w:t>
      </w:r>
      <w:r>
        <w:rPr>
          <w:b/>
          <w:bCs/>
          <w:sz w:val="28"/>
          <w:szCs w:val="28"/>
        </w:rPr>
        <w:t>全国中学生物理竞赛</w:t>
      </w:r>
      <w:r>
        <w:rPr>
          <w:rFonts w:hint="eastAsia"/>
          <w:b/>
          <w:bCs/>
          <w:sz w:val="28"/>
          <w:szCs w:val="28"/>
        </w:rPr>
        <w:t>（江西赛区）</w:t>
      </w:r>
      <w:r>
        <w:rPr>
          <w:b/>
          <w:bCs/>
          <w:sz w:val="28"/>
          <w:szCs w:val="28"/>
        </w:rPr>
        <w:t>复赛</w:t>
      </w:r>
      <w:r>
        <w:rPr>
          <w:rFonts w:hint="eastAsia"/>
          <w:b/>
          <w:bCs/>
          <w:sz w:val="28"/>
          <w:szCs w:val="28"/>
          <w:lang w:val="en-US" w:eastAsia="zh-CN"/>
        </w:rPr>
        <w:t>实验笔试</w:t>
      </w:r>
      <w:r>
        <w:rPr>
          <w:b/>
          <w:bCs/>
          <w:sz w:val="28"/>
          <w:szCs w:val="28"/>
        </w:rPr>
        <w:t>查分申请表</w:t>
      </w:r>
    </w:p>
    <w:tbl>
      <w:tblPr>
        <w:tblStyle w:val="2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892"/>
        <w:gridCol w:w="100"/>
        <w:gridCol w:w="992"/>
        <w:gridCol w:w="851"/>
        <w:gridCol w:w="992"/>
        <w:gridCol w:w="567"/>
        <w:gridCol w:w="425"/>
        <w:gridCol w:w="992"/>
        <w:gridCol w:w="993"/>
        <w:gridCol w:w="892"/>
      </w:tblGrid>
      <w:tr w14:paraId="4192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3" w:type="dxa"/>
            <w:gridSpan w:val="2"/>
            <w:vAlign w:val="center"/>
          </w:tcPr>
          <w:p w14:paraId="10998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考生</w:t>
            </w: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3502" w:type="dxa"/>
            <w:gridSpan w:val="5"/>
            <w:vAlign w:val="center"/>
          </w:tcPr>
          <w:p w14:paraId="5AAFE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复赛准考证号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302" w:type="dxa"/>
            <w:gridSpan w:val="4"/>
            <w:vAlign w:val="center"/>
          </w:tcPr>
          <w:p w14:paraId="66BAB427">
            <w:pPr>
              <w:ind w:firstLine="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</w:rPr>
              <w:t>（盖章）：</w:t>
            </w:r>
          </w:p>
        </w:tc>
      </w:tr>
      <w:tr w14:paraId="7E1E5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3" w:type="dxa"/>
            <w:gridSpan w:val="2"/>
            <w:tcBorders>
              <w:bottom w:val="single" w:color="auto" w:sz="4" w:space="0"/>
            </w:tcBorders>
            <w:vAlign w:val="center"/>
          </w:tcPr>
          <w:p w14:paraId="6E283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指导教师姓名：</w:t>
            </w:r>
          </w:p>
        </w:tc>
        <w:tc>
          <w:tcPr>
            <w:tcW w:w="3502" w:type="dxa"/>
            <w:gridSpan w:val="5"/>
            <w:tcBorders>
              <w:bottom w:val="single" w:color="auto" w:sz="4" w:space="0"/>
            </w:tcBorders>
            <w:vAlign w:val="center"/>
          </w:tcPr>
          <w:p w14:paraId="43DAE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302" w:type="dxa"/>
            <w:gridSpan w:val="4"/>
            <w:tcBorders>
              <w:bottom w:val="single" w:color="auto" w:sz="4" w:space="0"/>
            </w:tcBorders>
            <w:vAlign w:val="center"/>
          </w:tcPr>
          <w:p w14:paraId="1FC847C3">
            <w:pPr>
              <w:ind w:firstLine="552"/>
              <w:rPr>
                <w:sz w:val="28"/>
                <w:szCs w:val="28"/>
              </w:rPr>
            </w:pPr>
          </w:p>
        </w:tc>
      </w:tr>
      <w:tr w14:paraId="6C33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03" w:type="dxa"/>
            <w:gridSpan w:val="2"/>
            <w:tcBorders>
              <w:bottom w:val="single" w:color="auto" w:sz="4" w:space="0"/>
            </w:tcBorders>
            <w:vAlign w:val="center"/>
          </w:tcPr>
          <w:p w14:paraId="3727D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考生签名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502" w:type="dxa"/>
            <w:gridSpan w:val="5"/>
            <w:tcBorders>
              <w:bottom w:val="single" w:color="auto" w:sz="4" w:space="0"/>
            </w:tcBorders>
            <w:vAlign w:val="center"/>
          </w:tcPr>
          <w:p w14:paraId="3DFA02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</w:t>
            </w:r>
            <w:r>
              <w:rPr>
                <w:sz w:val="28"/>
                <w:szCs w:val="28"/>
              </w:rPr>
              <w:t>师签名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302" w:type="dxa"/>
            <w:gridSpan w:val="4"/>
            <w:tcBorders>
              <w:bottom w:val="single" w:color="auto" w:sz="4" w:space="0"/>
            </w:tcBorders>
            <w:vAlign w:val="center"/>
          </w:tcPr>
          <w:p w14:paraId="710858BB">
            <w:pPr>
              <w:ind w:firstLine="552"/>
              <w:rPr>
                <w:sz w:val="28"/>
                <w:szCs w:val="28"/>
              </w:rPr>
            </w:pPr>
          </w:p>
        </w:tc>
      </w:tr>
      <w:tr w14:paraId="6A0B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A6A696F">
            <w:pPr>
              <w:ind w:firstLine="552"/>
              <w:rPr>
                <w:sz w:val="28"/>
                <w:szCs w:val="28"/>
              </w:rPr>
            </w:pPr>
          </w:p>
          <w:p w14:paraId="33DDD3F8">
            <w:pPr>
              <w:ind w:firstLine="55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---------------------------------------密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封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线--------------------------------------</w:t>
            </w:r>
          </w:p>
          <w:p w14:paraId="0FF3E112">
            <w:pPr>
              <w:ind w:firstLine="552"/>
              <w:rPr>
                <w:sz w:val="28"/>
                <w:szCs w:val="28"/>
              </w:rPr>
            </w:pPr>
          </w:p>
        </w:tc>
      </w:tr>
      <w:tr w14:paraId="5389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1" w:type="dxa"/>
            <w:tcBorders>
              <w:top w:val="single" w:color="auto" w:sz="4" w:space="0"/>
            </w:tcBorders>
            <w:vAlign w:val="center"/>
          </w:tcPr>
          <w:p w14:paraId="5A4D8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在所查题号上打√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vAlign w:val="center"/>
          </w:tcPr>
          <w:p w14:paraId="213C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2EA66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399B4C7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7104C1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vAlign w:val="center"/>
          </w:tcPr>
          <w:p w14:paraId="21B9B88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6CE83E3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 w14:paraId="68AB9287"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</w:tcBorders>
            <w:vAlign w:val="center"/>
          </w:tcPr>
          <w:p w14:paraId="502C6DAA">
            <w:pPr>
              <w:rPr>
                <w:sz w:val="28"/>
                <w:szCs w:val="28"/>
              </w:rPr>
            </w:pPr>
          </w:p>
        </w:tc>
      </w:tr>
      <w:tr w14:paraId="5F39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1" w:type="dxa"/>
            <w:vAlign w:val="center"/>
          </w:tcPr>
          <w:p w14:paraId="51CD78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原始得分</w:t>
            </w:r>
          </w:p>
        </w:tc>
        <w:tc>
          <w:tcPr>
            <w:tcW w:w="992" w:type="dxa"/>
            <w:gridSpan w:val="2"/>
            <w:vAlign w:val="center"/>
          </w:tcPr>
          <w:p w14:paraId="46BF3278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9783EF7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6059AA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F8701C6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FA5C00A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84D75F3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ADAB929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1DEF88A6">
            <w:pPr>
              <w:ind w:firstLine="552"/>
              <w:rPr>
                <w:sz w:val="28"/>
                <w:szCs w:val="28"/>
              </w:rPr>
            </w:pPr>
          </w:p>
        </w:tc>
      </w:tr>
      <w:tr w14:paraId="321E5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1" w:type="dxa"/>
            <w:vAlign w:val="center"/>
          </w:tcPr>
          <w:p w14:paraId="7A5E68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考生估计得分</w:t>
            </w:r>
          </w:p>
        </w:tc>
        <w:tc>
          <w:tcPr>
            <w:tcW w:w="992" w:type="dxa"/>
            <w:gridSpan w:val="2"/>
            <w:vAlign w:val="center"/>
          </w:tcPr>
          <w:p w14:paraId="1A5E5850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E69E6DD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AA9056C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135C0B3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33FC9B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BCA7F99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EAF290A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54D005C8">
            <w:pPr>
              <w:ind w:firstLine="552"/>
              <w:rPr>
                <w:sz w:val="28"/>
                <w:szCs w:val="28"/>
              </w:rPr>
            </w:pPr>
          </w:p>
        </w:tc>
      </w:tr>
      <w:tr w14:paraId="26F0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1" w:type="dxa"/>
            <w:vAlign w:val="center"/>
          </w:tcPr>
          <w:p w14:paraId="3D1576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复查</w:t>
            </w:r>
            <w:r>
              <w:rPr>
                <w:sz w:val="28"/>
                <w:szCs w:val="28"/>
              </w:rPr>
              <w:t>后得分</w:t>
            </w:r>
            <w:r>
              <w:rPr>
                <w:rFonts w:hint="eastAsia"/>
                <w:sz w:val="28"/>
                <w:szCs w:val="28"/>
              </w:rPr>
              <w:t>变动</w:t>
            </w:r>
          </w:p>
        </w:tc>
        <w:tc>
          <w:tcPr>
            <w:tcW w:w="992" w:type="dxa"/>
            <w:gridSpan w:val="2"/>
            <w:vAlign w:val="center"/>
          </w:tcPr>
          <w:p w14:paraId="4FBB1AAA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6F21A0F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6736DC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01956AE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B0E772A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D54A26F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92B62FB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6B303EE0">
            <w:pPr>
              <w:ind w:firstLine="552"/>
              <w:rPr>
                <w:sz w:val="28"/>
                <w:szCs w:val="28"/>
              </w:rPr>
            </w:pPr>
          </w:p>
        </w:tc>
      </w:tr>
      <w:tr w14:paraId="1869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1" w:type="dxa"/>
            <w:vAlign w:val="center"/>
          </w:tcPr>
          <w:p w14:paraId="34DC8DEB">
            <w:pPr>
              <w:rPr>
                <w:sz w:val="28"/>
                <w:szCs w:val="28"/>
              </w:rPr>
            </w:pPr>
            <w:r>
              <w:br w:type="page"/>
            </w:r>
            <w:r>
              <w:rPr>
                <w:rFonts w:hint="eastAsia"/>
                <w:sz w:val="28"/>
                <w:szCs w:val="28"/>
              </w:rPr>
              <w:t>复查</w:t>
            </w:r>
            <w:r>
              <w:rPr>
                <w:sz w:val="28"/>
                <w:szCs w:val="28"/>
              </w:rPr>
              <w:t>负责人签字</w:t>
            </w:r>
          </w:p>
        </w:tc>
        <w:tc>
          <w:tcPr>
            <w:tcW w:w="992" w:type="dxa"/>
            <w:gridSpan w:val="2"/>
            <w:vAlign w:val="center"/>
          </w:tcPr>
          <w:p w14:paraId="3AFEB8A9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06713BB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9163136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AA4A81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0C1B8A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E66B3B2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E78AF7C">
            <w:pPr>
              <w:ind w:firstLine="552"/>
              <w:rPr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22CF2948">
            <w:pPr>
              <w:ind w:firstLine="552"/>
              <w:rPr>
                <w:sz w:val="28"/>
                <w:szCs w:val="28"/>
              </w:rPr>
            </w:pPr>
          </w:p>
        </w:tc>
      </w:tr>
      <w:tr w14:paraId="5B48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07" w:type="dxa"/>
            <w:gridSpan w:val="11"/>
            <w:vAlign w:val="center"/>
          </w:tcPr>
          <w:p w14:paraId="0A726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查分理由</w:t>
            </w:r>
          </w:p>
          <w:p w14:paraId="39BECF09">
            <w:pPr>
              <w:ind w:firstLine="552"/>
              <w:rPr>
                <w:sz w:val="28"/>
                <w:szCs w:val="28"/>
              </w:rPr>
            </w:pPr>
          </w:p>
          <w:p w14:paraId="50A938C5">
            <w:pPr>
              <w:ind w:firstLine="552"/>
              <w:rPr>
                <w:sz w:val="28"/>
                <w:szCs w:val="28"/>
              </w:rPr>
            </w:pPr>
          </w:p>
          <w:p w14:paraId="5DA6D529">
            <w:pPr>
              <w:ind w:firstLine="552"/>
              <w:rPr>
                <w:sz w:val="28"/>
                <w:szCs w:val="28"/>
              </w:rPr>
            </w:pPr>
          </w:p>
          <w:p w14:paraId="37BE7E15">
            <w:pPr>
              <w:ind w:firstLine="552"/>
              <w:rPr>
                <w:sz w:val="28"/>
                <w:szCs w:val="28"/>
              </w:rPr>
            </w:pPr>
          </w:p>
          <w:p w14:paraId="5E514534">
            <w:pPr>
              <w:ind w:firstLine="552"/>
              <w:rPr>
                <w:sz w:val="28"/>
                <w:szCs w:val="28"/>
              </w:rPr>
            </w:pPr>
          </w:p>
          <w:p w14:paraId="3025CE1D">
            <w:pPr>
              <w:ind w:firstLine="552"/>
              <w:rPr>
                <w:sz w:val="28"/>
                <w:szCs w:val="28"/>
              </w:rPr>
            </w:pPr>
          </w:p>
          <w:p w14:paraId="70993BA0">
            <w:pPr>
              <w:ind w:firstLine="552"/>
              <w:rPr>
                <w:sz w:val="28"/>
                <w:szCs w:val="28"/>
              </w:rPr>
            </w:pPr>
          </w:p>
        </w:tc>
      </w:tr>
    </w:tbl>
    <w:p w14:paraId="378BA00A">
      <w:pPr>
        <w:snapToGrid w:val="0"/>
        <w:ind w:firstLine="55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备注：请用黑色钢笔或签字笔填写，字迹须清楚。查分理由需简明扼要，重点突出，每题查分理由限填一页，每题一张表。</w:t>
      </w:r>
    </w:p>
    <w:p w14:paraId="653831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F71C3"/>
    <w:rsid w:val="0FA30E79"/>
    <w:rsid w:val="37060F75"/>
    <w:rsid w:val="488B4059"/>
    <w:rsid w:val="7694749C"/>
    <w:rsid w:val="776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2025-09-22T12:11:00Z</dcterms:created>
  <dc:creator>claude</dc:creator>
  <cp:lastModifiedBy>claude</cp:lastModifiedBy>
  <dcterms:modified xsi:type="dcterms:W3CDTF">2025-09-22T12:26:41Z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9E715A34E9A24F00B593408990EE853C_11</vt:lpwstr>
  </property>
  <property fmtid="{D5CDD505-2E9C-101B-9397-08002B2CF9AE}" pid="4" name="KSOTemplateDocerSaveRecord">
    <vt:lpwstr>eyJoZGlkIjoiNWZhNTAwZDBhOWNhODNiOGY3YmIyMGE0YTc0NGY2ZmQiLCJ1c2VySWQiOiIyNTc0NDM4ODEifQ==</vt:lpwstr>
  </property>
</Properties>
</file>