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0917E" w14:textId="77777777" w:rsidR="005A79F1" w:rsidRPr="001C489A" w:rsidRDefault="005A79F1" w:rsidP="005A79F1">
      <w:pPr>
        <w:widowControl/>
        <w:spacing w:line="525" w:lineRule="atLeast"/>
        <w:jc w:val="center"/>
        <w:rPr>
          <w:rFonts w:ascii="方正小标宋简体" w:eastAsia="方正小标宋简体"/>
          <w:sz w:val="36"/>
          <w:szCs w:val="40"/>
        </w:rPr>
      </w:pPr>
      <w:r w:rsidRPr="001C489A">
        <w:rPr>
          <w:rFonts w:ascii="方正小标宋简体" w:eastAsia="方正小标宋简体" w:hint="eastAsia"/>
          <w:sz w:val="36"/>
          <w:szCs w:val="40"/>
        </w:rPr>
        <w:t>天津大学智能与计算学部</w:t>
      </w:r>
    </w:p>
    <w:p w14:paraId="26BA6072" w14:textId="77777777" w:rsidR="005A79F1" w:rsidRPr="001C489A" w:rsidRDefault="005A79F1" w:rsidP="005A79F1">
      <w:pPr>
        <w:widowControl/>
        <w:spacing w:line="525" w:lineRule="atLeast"/>
        <w:jc w:val="center"/>
        <w:rPr>
          <w:rFonts w:ascii="方正小标宋简体" w:eastAsia="方正小标宋简体"/>
          <w:sz w:val="36"/>
          <w:szCs w:val="40"/>
        </w:rPr>
      </w:pPr>
      <w:r w:rsidRPr="001C489A">
        <w:rPr>
          <w:rFonts w:ascii="方正小标宋简体" w:eastAsia="方正小标宋简体" w:hint="eastAsia"/>
          <w:sz w:val="36"/>
          <w:szCs w:val="40"/>
        </w:rPr>
        <w:t>计算机科学拔尖人才培养计划2.0</w:t>
      </w:r>
    </w:p>
    <w:p w14:paraId="3AB8E103" w14:textId="2D354C55" w:rsidR="00ED38E1" w:rsidRPr="005A79F1" w:rsidRDefault="0059112E" w:rsidP="005A79F1">
      <w:pPr>
        <w:widowControl/>
        <w:spacing w:line="525" w:lineRule="atLeast"/>
        <w:jc w:val="center"/>
        <w:rPr>
          <w:rFonts w:ascii="方正小标宋简体" w:eastAsia="方正小标宋简体"/>
          <w:sz w:val="36"/>
          <w:szCs w:val="40"/>
        </w:rPr>
      </w:pPr>
      <w:r>
        <w:rPr>
          <w:rFonts w:ascii="方正小标宋简体" w:eastAsia="方正小标宋简体" w:hint="eastAsia"/>
          <w:sz w:val="36"/>
          <w:szCs w:val="40"/>
        </w:rPr>
        <w:t>学生</w:t>
      </w:r>
      <w:r w:rsidR="00882FF3">
        <w:rPr>
          <w:rFonts w:ascii="方正小标宋简体" w:eastAsia="方正小标宋简体" w:hint="eastAsia"/>
          <w:sz w:val="36"/>
          <w:szCs w:val="40"/>
        </w:rPr>
        <w:t>年度</w:t>
      </w:r>
      <w:r w:rsidR="00FC160D">
        <w:rPr>
          <w:rFonts w:ascii="方正小标宋简体" w:eastAsia="方正小标宋简体" w:hint="eastAsia"/>
          <w:sz w:val="36"/>
          <w:szCs w:val="40"/>
        </w:rPr>
        <w:t>考核与</w:t>
      </w:r>
      <w:r w:rsidR="006A2A18">
        <w:rPr>
          <w:rFonts w:ascii="方正小标宋简体" w:eastAsia="方正小标宋简体" w:hint="eastAsia"/>
          <w:sz w:val="36"/>
          <w:szCs w:val="40"/>
        </w:rPr>
        <w:t>分流</w:t>
      </w:r>
      <w:r w:rsidR="005A79F1">
        <w:rPr>
          <w:rFonts w:ascii="方正小标宋简体" w:eastAsia="方正小标宋简体" w:hint="eastAsia"/>
          <w:sz w:val="36"/>
          <w:szCs w:val="40"/>
        </w:rPr>
        <w:t>退出</w:t>
      </w:r>
      <w:r w:rsidR="00D8795F">
        <w:rPr>
          <w:rFonts w:ascii="方正小标宋简体" w:eastAsia="方正小标宋简体" w:hint="eastAsia"/>
          <w:sz w:val="36"/>
          <w:szCs w:val="40"/>
        </w:rPr>
        <w:t>办法</w:t>
      </w:r>
      <w:r w:rsidR="00F26D30">
        <w:rPr>
          <w:rFonts w:ascii="方正小标宋简体" w:eastAsia="方正小标宋简体" w:hint="eastAsia"/>
          <w:sz w:val="36"/>
          <w:szCs w:val="40"/>
        </w:rPr>
        <w:t>（</w:t>
      </w:r>
      <w:r w:rsidR="00C660FD">
        <w:rPr>
          <w:rFonts w:ascii="方正小标宋简体" w:eastAsia="方正小标宋简体" w:hint="eastAsia"/>
          <w:sz w:val="36"/>
          <w:szCs w:val="40"/>
        </w:rPr>
        <w:t>2</w:t>
      </w:r>
      <w:r w:rsidR="00C660FD">
        <w:rPr>
          <w:rFonts w:ascii="方正小标宋简体" w:eastAsia="方正小标宋简体"/>
          <w:sz w:val="36"/>
          <w:szCs w:val="40"/>
        </w:rPr>
        <w:t>024</w:t>
      </w:r>
      <w:r w:rsidR="00C660FD">
        <w:rPr>
          <w:rFonts w:ascii="方正小标宋简体" w:eastAsia="方正小标宋简体" w:hint="eastAsia"/>
          <w:sz w:val="36"/>
          <w:szCs w:val="40"/>
        </w:rPr>
        <w:t>年修订</w:t>
      </w:r>
      <w:r w:rsidR="00F26D30">
        <w:rPr>
          <w:rFonts w:ascii="方正小标宋简体" w:eastAsia="方正小标宋简体" w:hint="eastAsia"/>
          <w:sz w:val="36"/>
          <w:szCs w:val="40"/>
        </w:rPr>
        <w:t>）</w:t>
      </w:r>
    </w:p>
    <w:p w14:paraId="6A619C6F" w14:textId="77777777" w:rsidR="006C6296" w:rsidRDefault="006C6296" w:rsidP="002D09DE">
      <w:pPr>
        <w:widowControl/>
        <w:spacing w:line="555" w:lineRule="atLeast"/>
        <w:ind w:firstLine="555"/>
        <w:jc w:val="left"/>
        <w:rPr>
          <w:rFonts w:ascii="仿宋" w:eastAsia="仿宋" w:hAnsi="仿宋" w:cs="宋体"/>
          <w:b/>
          <w:bCs/>
          <w:kern w:val="0"/>
          <w:sz w:val="29"/>
          <w:szCs w:val="29"/>
        </w:rPr>
      </w:pPr>
    </w:p>
    <w:p w14:paraId="611BAF1D" w14:textId="441ADB3D" w:rsidR="002D09DE" w:rsidRPr="001C489A" w:rsidRDefault="002D09DE" w:rsidP="002D09DE">
      <w:pPr>
        <w:widowControl/>
        <w:spacing w:line="555" w:lineRule="atLeast"/>
        <w:ind w:firstLine="555"/>
        <w:jc w:val="left"/>
        <w:rPr>
          <w:rFonts w:ascii="-webkit-standard" w:eastAsia="宋体" w:hAnsi="-webkit-standard" w:cs="宋体" w:hint="eastAsia"/>
          <w:kern w:val="0"/>
          <w:sz w:val="18"/>
          <w:szCs w:val="18"/>
        </w:rPr>
      </w:pPr>
      <w:r w:rsidRPr="001C489A">
        <w:rPr>
          <w:rFonts w:ascii="仿宋" w:eastAsia="仿宋" w:hAnsi="仿宋" w:cs="宋体" w:hint="eastAsia"/>
          <w:b/>
          <w:bCs/>
          <w:kern w:val="0"/>
          <w:sz w:val="29"/>
          <w:szCs w:val="29"/>
        </w:rPr>
        <w:t>第一条</w:t>
      </w:r>
      <w:r w:rsidRPr="001C489A">
        <w:rPr>
          <w:rFonts w:ascii="仿宋" w:eastAsia="仿宋" w:hAnsi="仿宋" w:cs="宋体" w:hint="eastAsia"/>
          <w:kern w:val="0"/>
          <w:sz w:val="29"/>
          <w:szCs w:val="29"/>
        </w:rPr>
        <w:t>为推进我校计算机科学拔尖创新人才培养模式和机制改革，建立科学化、多阶段的动态进出机制，营造良性竞争的学习</w:t>
      </w:r>
      <w:r>
        <w:rPr>
          <w:rFonts w:ascii="仿宋" w:eastAsia="仿宋" w:hAnsi="仿宋" w:cs="宋体" w:hint="eastAsia"/>
          <w:kern w:val="0"/>
          <w:sz w:val="29"/>
          <w:szCs w:val="29"/>
        </w:rPr>
        <w:t>氛围</w:t>
      </w:r>
      <w:r w:rsidRPr="001C489A">
        <w:rPr>
          <w:rFonts w:ascii="仿宋" w:eastAsia="仿宋" w:hAnsi="仿宋" w:cs="宋体" w:hint="eastAsia"/>
          <w:kern w:val="0"/>
          <w:sz w:val="29"/>
          <w:szCs w:val="29"/>
        </w:rPr>
        <w:t>，</w:t>
      </w:r>
      <w:r w:rsidR="00680792" w:rsidRPr="001C489A">
        <w:rPr>
          <w:rFonts w:ascii="仿宋" w:eastAsia="仿宋" w:hAnsi="仿宋" w:cs="宋体" w:hint="eastAsia"/>
          <w:kern w:val="0"/>
          <w:sz w:val="29"/>
          <w:szCs w:val="29"/>
        </w:rPr>
        <w:t>依据教育部</w:t>
      </w:r>
      <w:r w:rsidR="00680792">
        <w:rPr>
          <w:rFonts w:ascii="仿宋" w:eastAsia="仿宋" w:hAnsi="仿宋" w:cs="宋体" w:hint="eastAsia"/>
          <w:kern w:val="0"/>
          <w:sz w:val="29"/>
          <w:szCs w:val="29"/>
        </w:rPr>
        <w:t>、学校</w:t>
      </w:r>
      <w:r w:rsidR="00680792" w:rsidRPr="001C489A">
        <w:rPr>
          <w:rFonts w:ascii="仿宋" w:eastAsia="仿宋" w:hAnsi="仿宋" w:cs="宋体" w:hint="eastAsia"/>
          <w:kern w:val="0"/>
          <w:sz w:val="29"/>
          <w:szCs w:val="29"/>
        </w:rPr>
        <w:t>等相关文件，制定本办法</w:t>
      </w:r>
      <w:r w:rsidRPr="001C489A">
        <w:rPr>
          <w:rFonts w:ascii="仿宋" w:eastAsia="仿宋" w:hAnsi="仿宋" w:cs="宋体" w:hint="eastAsia"/>
          <w:kern w:val="0"/>
          <w:sz w:val="29"/>
          <w:szCs w:val="29"/>
        </w:rPr>
        <w:t>。</w:t>
      </w:r>
    </w:p>
    <w:p w14:paraId="7E19D016" w14:textId="6F89625F" w:rsidR="002D09DE" w:rsidRDefault="002D09DE" w:rsidP="002D09DE">
      <w:pPr>
        <w:widowControl/>
        <w:spacing w:line="555" w:lineRule="atLeast"/>
        <w:ind w:firstLine="555"/>
        <w:jc w:val="left"/>
        <w:rPr>
          <w:rFonts w:ascii="仿宋" w:eastAsia="仿宋" w:hAnsi="仿宋" w:cs="宋体"/>
          <w:kern w:val="0"/>
          <w:sz w:val="29"/>
          <w:szCs w:val="29"/>
        </w:rPr>
      </w:pPr>
      <w:r w:rsidRPr="001C489A">
        <w:rPr>
          <w:rFonts w:ascii="仿宋" w:eastAsia="仿宋" w:hAnsi="仿宋" w:cs="宋体" w:hint="eastAsia"/>
          <w:b/>
          <w:bCs/>
          <w:kern w:val="0"/>
          <w:sz w:val="29"/>
          <w:szCs w:val="29"/>
        </w:rPr>
        <w:t>第二条</w:t>
      </w:r>
      <w:r w:rsidRPr="001C489A">
        <w:rPr>
          <w:rFonts w:ascii="仿宋" w:eastAsia="仿宋" w:hAnsi="仿宋" w:cs="宋体" w:hint="eastAsia"/>
          <w:kern w:val="0"/>
          <w:sz w:val="29"/>
          <w:szCs w:val="29"/>
        </w:rPr>
        <w:t>本办法适用于计算机科学</w:t>
      </w:r>
      <w:r w:rsidR="001F16F3" w:rsidRPr="00BC3B46">
        <w:rPr>
          <w:rFonts w:ascii="仿宋" w:eastAsia="仿宋" w:hAnsi="仿宋" w:cs="宋体" w:hint="eastAsia"/>
          <w:kern w:val="0"/>
          <w:sz w:val="29"/>
          <w:szCs w:val="29"/>
        </w:rPr>
        <w:t>拔尖班</w:t>
      </w:r>
      <w:r w:rsidR="001F16F3">
        <w:rPr>
          <w:rFonts w:ascii="仿宋" w:eastAsia="仿宋" w:hAnsi="仿宋" w:cs="宋体" w:hint="eastAsia"/>
          <w:kern w:val="0"/>
          <w:sz w:val="29"/>
          <w:szCs w:val="29"/>
        </w:rPr>
        <w:t>本科生</w:t>
      </w:r>
      <w:r w:rsidRPr="001C489A">
        <w:rPr>
          <w:rFonts w:ascii="仿宋" w:eastAsia="仿宋" w:hAnsi="仿宋" w:cs="宋体" w:hint="eastAsia"/>
          <w:kern w:val="0"/>
          <w:sz w:val="29"/>
          <w:szCs w:val="29"/>
        </w:rPr>
        <w:t>。</w:t>
      </w:r>
    </w:p>
    <w:p w14:paraId="3805809B" w14:textId="4153304B" w:rsidR="00775751" w:rsidRDefault="00FC160D" w:rsidP="00775751">
      <w:pPr>
        <w:widowControl/>
        <w:spacing w:line="555" w:lineRule="atLeast"/>
        <w:ind w:firstLine="555"/>
        <w:jc w:val="left"/>
        <w:rPr>
          <w:rFonts w:ascii="仿宋" w:eastAsia="仿宋" w:hAnsi="仿宋" w:cs="宋体"/>
          <w:kern w:val="0"/>
          <w:sz w:val="29"/>
          <w:szCs w:val="29"/>
        </w:rPr>
      </w:pPr>
      <w:r w:rsidRPr="001C489A">
        <w:rPr>
          <w:rFonts w:ascii="仿宋" w:eastAsia="仿宋" w:hAnsi="仿宋" w:cs="宋体" w:hint="eastAsia"/>
          <w:b/>
          <w:bCs/>
          <w:kern w:val="0"/>
          <w:sz w:val="29"/>
          <w:szCs w:val="29"/>
        </w:rPr>
        <w:t>第</w:t>
      </w:r>
      <w:r>
        <w:rPr>
          <w:rFonts w:ascii="仿宋" w:eastAsia="仿宋" w:hAnsi="仿宋" w:cs="宋体" w:hint="eastAsia"/>
          <w:b/>
          <w:bCs/>
          <w:kern w:val="0"/>
          <w:sz w:val="29"/>
          <w:szCs w:val="29"/>
        </w:rPr>
        <w:t>三</w:t>
      </w:r>
      <w:r w:rsidRPr="001C489A">
        <w:rPr>
          <w:rFonts w:ascii="仿宋" w:eastAsia="仿宋" w:hAnsi="仿宋" w:cs="宋体" w:hint="eastAsia"/>
          <w:b/>
          <w:bCs/>
          <w:kern w:val="0"/>
          <w:sz w:val="29"/>
          <w:szCs w:val="29"/>
        </w:rPr>
        <w:t>条</w:t>
      </w:r>
      <w:r w:rsidR="00BC3B46" w:rsidRPr="00BC3B46">
        <w:rPr>
          <w:rFonts w:ascii="仿宋" w:eastAsia="仿宋" w:hAnsi="仿宋" w:cs="宋体" w:hint="eastAsia"/>
          <w:kern w:val="0"/>
          <w:sz w:val="29"/>
          <w:szCs w:val="29"/>
        </w:rPr>
        <w:t>拔尖班学生第一学年、第二学年、第三学年末安排</w:t>
      </w:r>
      <w:r>
        <w:rPr>
          <w:rFonts w:ascii="仿宋" w:eastAsia="仿宋" w:hAnsi="仿宋" w:cs="宋体" w:hint="eastAsia"/>
          <w:kern w:val="0"/>
          <w:sz w:val="29"/>
          <w:szCs w:val="29"/>
        </w:rPr>
        <w:t>年度考核。</w:t>
      </w:r>
    </w:p>
    <w:p w14:paraId="04A63FA4" w14:textId="4CDB9A91" w:rsidR="005420BD" w:rsidRDefault="006F2752" w:rsidP="00144E61">
      <w:pPr>
        <w:adjustRightInd w:val="0"/>
        <w:snapToGrid w:val="0"/>
        <w:spacing w:line="560" w:lineRule="exact"/>
        <w:ind w:firstLineChars="150" w:firstLine="435"/>
        <w:rPr>
          <w:rFonts w:ascii="仿宋" w:eastAsia="仿宋" w:hAnsi="仿宋" w:cs="宋体"/>
          <w:kern w:val="0"/>
          <w:sz w:val="29"/>
          <w:szCs w:val="29"/>
        </w:rPr>
      </w:pPr>
      <w:r w:rsidRPr="001F16F3">
        <w:rPr>
          <w:rFonts w:ascii="仿宋" w:eastAsia="仿宋" w:hAnsi="仿宋" w:cs="宋体" w:hint="eastAsia"/>
          <w:kern w:val="0"/>
          <w:sz w:val="29"/>
          <w:szCs w:val="29"/>
        </w:rPr>
        <w:t>（一）</w:t>
      </w:r>
      <w:r w:rsidR="004A5649" w:rsidRPr="004A5649">
        <w:rPr>
          <w:rFonts w:ascii="仿宋" w:eastAsia="仿宋" w:hAnsi="仿宋" w:cs="宋体" w:hint="eastAsia"/>
          <w:kern w:val="0"/>
          <w:sz w:val="29"/>
          <w:szCs w:val="29"/>
        </w:rPr>
        <w:t>第一学年年度考核：</w:t>
      </w:r>
    </w:p>
    <w:p w14:paraId="54D3FB4C" w14:textId="6ADC3917" w:rsidR="00725D25" w:rsidRPr="006A2A18" w:rsidRDefault="00725D25" w:rsidP="00725D25">
      <w:pPr>
        <w:pStyle w:val="a4"/>
        <w:widowControl/>
        <w:numPr>
          <w:ilvl w:val="0"/>
          <w:numId w:val="4"/>
        </w:numPr>
        <w:spacing w:line="555" w:lineRule="atLeast"/>
        <w:ind w:firstLineChars="0"/>
        <w:jc w:val="left"/>
        <w:rPr>
          <w:rFonts w:ascii="仿宋" w:eastAsia="仿宋" w:hAnsi="仿宋" w:cs="宋体"/>
          <w:kern w:val="0"/>
          <w:sz w:val="29"/>
          <w:szCs w:val="29"/>
        </w:rPr>
      </w:pPr>
      <w:r w:rsidRPr="00CE495F">
        <w:rPr>
          <w:rFonts w:ascii="仿宋" w:eastAsia="仿宋" w:hAnsi="仿宋" w:cs="宋体" w:hint="eastAsia"/>
          <w:kern w:val="0"/>
          <w:sz w:val="29"/>
          <w:szCs w:val="29"/>
        </w:rPr>
        <w:t>入校以来有考试不合格科目</w:t>
      </w:r>
      <w:r>
        <w:rPr>
          <w:rFonts w:ascii="仿宋" w:eastAsia="仿宋" w:hAnsi="仿宋" w:cs="宋体" w:hint="eastAsia"/>
          <w:kern w:val="0"/>
          <w:sz w:val="29"/>
          <w:szCs w:val="29"/>
        </w:rPr>
        <w:t>或</w:t>
      </w:r>
      <w:r w:rsidRPr="00CE495F">
        <w:rPr>
          <w:rFonts w:ascii="仿宋" w:eastAsia="仿宋" w:hAnsi="仿宋" w:cs="宋体" w:hint="eastAsia"/>
          <w:kern w:val="0"/>
          <w:sz w:val="29"/>
          <w:szCs w:val="29"/>
        </w:rPr>
        <w:t>缓考科目</w:t>
      </w:r>
      <w:r>
        <w:rPr>
          <w:rFonts w:ascii="仿宋" w:eastAsia="仿宋" w:hAnsi="仿宋" w:cs="宋体" w:hint="eastAsia"/>
          <w:kern w:val="0"/>
          <w:sz w:val="29"/>
          <w:szCs w:val="29"/>
        </w:rPr>
        <w:t>超过2门</w:t>
      </w:r>
      <w:r w:rsidRPr="00CE495F">
        <w:rPr>
          <w:rFonts w:ascii="仿宋" w:eastAsia="仿宋" w:hAnsi="仿宋" w:cs="宋体" w:hint="eastAsia"/>
          <w:kern w:val="0"/>
          <w:sz w:val="29"/>
          <w:szCs w:val="29"/>
        </w:rPr>
        <w:t>（不含0学分课程）</w:t>
      </w:r>
      <w:r>
        <w:rPr>
          <w:rFonts w:ascii="仿宋" w:eastAsia="仿宋" w:hAnsi="仿宋" w:cs="宋体" w:hint="eastAsia"/>
          <w:kern w:val="0"/>
          <w:sz w:val="29"/>
          <w:szCs w:val="29"/>
        </w:rPr>
        <w:t>的，认定为年度考核不合格。</w:t>
      </w:r>
    </w:p>
    <w:p w14:paraId="66D1AE5D" w14:textId="2E41E1B2" w:rsidR="005420BD" w:rsidRPr="00725D25" w:rsidRDefault="00BC1421" w:rsidP="00D11B40">
      <w:pPr>
        <w:pStyle w:val="a4"/>
        <w:widowControl/>
        <w:numPr>
          <w:ilvl w:val="0"/>
          <w:numId w:val="4"/>
        </w:numPr>
        <w:spacing w:line="555" w:lineRule="atLeast"/>
        <w:ind w:firstLineChars="0"/>
        <w:jc w:val="left"/>
        <w:rPr>
          <w:rFonts w:ascii="仿宋" w:eastAsia="仿宋" w:hAnsi="仿宋" w:cs="宋体"/>
          <w:kern w:val="0"/>
          <w:sz w:val="29"/>
          <w:szCs w:val="29"/>
        </w:rPr>
      </w:pPr>
      <w:r w:rsidRPr="00725D25">
        <w:rPr>
          <w:rFonts w:ascii="仿宋" w:eastAsia="仿宋" w:hAnsi="仿宋" w:cs="宋体" w:hint="eastAsia"/>
          <w:kern w:val="0"/>
          <w:sz w:val="29"/>
          <w:szCs w:val="29"/>
        </w:rPr>
        <w:t>大一期间</w:t>
      </w:r>
      <w:r w:rsidR="0066764E" w:rsidRPr="00725D25">
        <w:rPr>
          <w:rFonts w:ascii="仿宋" w:eastAsia="仿宋" w:hAnsi="仿宋" w:cs="宋体" w:hint="eastAsia"/>
          <w:kern w:val="0"/>
          <w:sz w:val="29"/>
          <w:szCs w:val="29"/>
        </w:rPr>
        <w:t>参加学部统一组织的三次</w:t>
      </w:r>
      <w:r w:rsidR="00536EE5" w:rsidRPr="00725D25">
        <w:rPr>
          <w:rFonts w:ascii="仿宋" w:eastAsia="仿宋" w:hAnsi="仿宋" w:cs="宋体" w:hint="eastAsia"/>
          <w:kern w:val="0"/>
          <w:sz w:val="29"/>
          <w:szCs w:val="29"/>
        </w:rPr>
        <w:t>上机</w:t>
      </w:r>
      <w:r w:rsidR="006D682F" w:rsidRPr="00725D25">
        <w:rPr>
          <w:rFonts w:ascii="仿宋" w:eastAsia="仿宋" w:hAnsi="仿宋" w:cs="宋体" w:hint="eastAsia"/>
          <w:kern w:val="0"/>
          <w:sz w:val="29"/>
          <w:szCs w:val="29"/>
        </w:rPr>
        <w:t>程序设计考核</w:t>
      </w:r>
      <w:r w:rsidR="00D306C6" w:rsidRPr="00725D25">
        <w:rPr>
          <w:rFonts w:ascii="仿宋" w:eastAsia="仿宋" w:hAnsi="仿宋" w:cs="宋体" w:hint="eastAsia"/>
          <w:kern w:val="0"/>
          <w:sz w:val="29"/>
          <w:szCs w:val="29"/>
        </w:rPr>
        <w:t>（</w:t>
      </w:r>
      <w:r w:rsidR="006D682F" w:rsidRPr="00725D25">
        <w:rPr>
          <w:rFonts w:ascii="仿宋" w:eastAsia="仿宋" w:hAnsi="仿宋" w:cs="宋体" w:hint="eastAsia"/>
          <w:kern w:val="0"/>
          <w:sz w:val="29"/>
          <w:szCs w:val="29"/>
        </w:rPr>
        <w:t>，简称机考，</w:t>
      </w:r>
      <w:r w:rsidR="00D306C6" w:rsidRPr="00725D25">
        <w:rPr>
          <w:rFonts w:ascii="仿宋" w:eastAsia="仿宋" w:hAnsi="仿宋" w:cs="宋体" w:hint="eastAsia"/>
          <w:kern w:val="0"/>
          <w:sz w:val="29"/>
          <w:szCs w:val="29"/>
        </w:rPr>
        <w:t>每次成绩按1</w:t>
      </w:r>
      <w:r w:rsidR="00D306C6" w:rsidRPr="00725D25">
        <w:rPr>
          <w:rFonts w:ascii="仿宋" w:eastAsia="仿宋" w:hAnsi="仿宋" w:cs="宋体"/>
          <w:kern w:val="0"/>
          <w:sz w:val="29"/>
          <w:szCs w:val="29"/>
        </w:rPr>
        <w:t>00</w:t>
      </w:r>
      <w:r w:rsidR="00D306C6" w:rsidRPr="00725D25">
        <w:rPr>
          <w:rFonts w:ascii="仿宋" w:eastAsia="仿宋" w:hAnsi="仿宋" w:cs="宋体" w:hint="eastAsia"/>
          <w:kern w:val="0"/>
          <w:sz w:val="29"/>
          <w:szCs w:val="29"/>
        </w:rPr>
        <w:t>分计）</w:t>
      </w:r>
      <w:r w:rsidR="0066764E" w:rsidRPr="00725D25">
        <w:rPr>
          <w:rFonts w:ascii="仿宋" w:eastAsia="仿宋" w:hAnsi="仿宋" w:cs="宋体" w:hint="eastAsia"/>
          <w:kern w:val="0"/>
          <w:sz w:val="29"/>
          <w:szCs w:val="29"/>
        </w:rPr>
        <w:t>，</w:t>
      </w:r>
      <w:r w:rsidR="006D682F" w:rsidRPr="00725D25">
        <w:rPr>
          <w:rFonts w:ascii="仿宋" w:eastAsia="仿宋" w:hAnsi="仿宋" w:cs="宋体" w:hint="eastAsia"/>
          <w:kern w:val="0"/>
          <w:sz w:val="29"/>
          <w:szCs w:val="29"/>
        </w:rPr>
        <w:t>机考</w:t>
      </w:r>
      <w:r w:rsidR="0066764E" w:rsidRPr="00725D25">
        <w:rPr>
          <w:rFonts w:ascii="仿宋" w:eastAsia="仿宋" w:hAnsi="仿宋" w:cs="宋体" w:hint="eastAsia"/>
          <w:kern w:val="0"/>
          <w:sz w:val="29"/>
          <w:szCs w:val="29"/>
        </w:rPr>
        <w:t>总成绩班内排名前</w:t>
      </w:r>
      <w:r w:rsidR="00A9665F" w:rsidRPr="00725D25">
        <w:rPr>
          <w:rFonts w:ascii="仿宋" w:eastAsia="仿宋" w:hAnsi="仿宋" w:cs="宋体" w:hint="eastAsia"/>
          <w:kern w:val="0"/>
          <w:sz w:val="29"/>
          <w:szCs w:val="29"/>
        </w:rPr>
        <w:t>3</w:t>
      </w:r>
      <w:r w:rsidR="0066764E" w:rsidRPr="00725D25">
        <w:rPr>
          <w:rFonts w:ascii="仿宋" w:eastAsia="仿宋" w:hAnsi="仿宋" w:cs="宋体" w:hint="eastAsia"/>
          <w:kern w:val="0"/>
          <w:sz w:val="29"/>
          <w:szCs w:val="29"/>
        </w:rPr>
        <w:t>0</w:t>
      </w:r>
      <w:r w:rsidR="0066764E" w:rsidRPr="00725D25">
        <w:rPr>
          <w:rFonts w:ascii="仿宋" w:eastAsia="仿宋" w:hAnsi="仿宋" w:cs="宋体"/>
          <w:kern w:val="0"/>
          <w:sz w:val="29"/>
          <w:szCs w:val="29"/>
        </w:rPr>
        <w:t>%</w:t>
      </w:r>
      <w:r w:rsidR="0066764E" w:rsidRPr="00725D25">
        <w:rPr>
          <w:rFonts w:ascii="仿宋" w:eastAsia="仿宋" w:hAnsi="仿宋" w:cs="宋体" w:hint="eastAsia"/>
          <w:kern w:val="0"/>
          <w:sz w:val="29"/>
          <w:szCs w:val="29"/>
        </w:rPr>
        <w:t>，</w:t>
      </w:r>
      <w:r w:rsidR="00725D25" w:rsidRPr="00725D25">
        <w:rPr>
          <w:rFonts w:ascii="仿宋" w:eastAsia="仿宋" w:hAnsi="仿宋" w:cs="宋体" w:hint="eastAsia"/>
          <w:kern w:val="0"/>
          <w:sz w:val="29"/>
          <w:szCs w:val="29"/>
        </w:rPr>
        <w:t>且</w:t>
      </w:r>
      <w:r w:rsidR="00725D25">
        <w:rPr>
          <w:rFonts w:ascii="仿宋" w:eastAsia="仿宋" w:hAnsi="仿宋" w:cs="宋体" w:hint="eastAsia"/>
          <w:kern w:val="0"/>
          <w:sz w:val="29"/>
          <w:szCs w:val="29"/>
        </w:rPr>
        <w:t>无</w:t>
      </w:r>
      <w:r w:rsidR="00725D25" w:rsidRPr="00725D25">
        <w:rPr>
          <w:rFonts w:ascii="仿宋" w:eastAsia="仿宋" w:hAnsi="仿宋" w:cs="宋体" w:hint="eastAsia"/>
          <w:kern w:val="0"/>
          <w:sz w:val="29"/>
          <w:szCs w:val="29"/>
        </w:rPr>
        <w:t>考试不合格科目或缓考科目超过2门（不含0学分课程）的，</w:t>
      </w:r>
      <w:r w:rsidR="004B0388" w:rsidRPr="00725D25">
        <w:rPr>
          <w:rFonts w:ascii="仿宋" w:eastAsia="仿宋" w:hAnsi="仿宋" w:cs="宋体" w:hint="eastAsia"/>
          <w:kern w:val="0"/>
          <w:sz w:val="29"/>
          <w:szCs w:val="29"/>
        </w:rPr>
        <w:t>认定为</w:t>
      </w:r>
      <w:r w:rsidR="00D11B40" w:rsidRPr="00725D25">
        <w:rPr>
          <w:rFonts w:ascii="仿宋" w:eastAsia="仿宋" w:hAnsi="仿宋" w:cs="宋体" w:hint="eastAsia"/>
          <w:kern w:val="0"/>
          <w:sz w:val="29"/>
          <w:szCs w:val="29"/>
        </w:rPr>
        <w:t>考核合格</w:t>
      </w:r>
      <w:r w:rsidR="004B0388" w:rsidRPr="00725D25">
        <w:rPr>
          <w:rFonts w:ascii="仿宋" w:eastAsia="仿宋" w:hAnsi="仿宋" w:cs="宋体" w:hint="eastAsia"/>
          <w:kern w:val="0"/>
          <w:sz w:val="29"/>
          <w:szCs w:val="29"/>
        </w:rPr>
        <w:t>，直接取得继续在拔尖班学习的资格</w:t>
      </w:r>
      <w:r w:rsidR="0066764E" w:rsidRPr="00725D25">
        <w:rPr>
          <w:rFonts w:ascii="仿宋" w:eastAsia="仿宋" w:hAnsi="仿宋" w:cs="宋体" w:hint="eastAsia"/>
          <w:kern w:val="0"/>
          <w:sz w:val="29"/>
          <w:szCs w:val="29"/>
        </w:rPr>
        <w:t>。</w:t>
      </w:r>
    </w:p>
    <w:p w14:paraId="3A33446D" w14:textId="1585B540" w:rsidR="006A2A18" w:rsidRPr="00005C95" w:rsidRDefault="00EF7D50" w:rsidP="00005C95">
      <w:pPr>
        <w:pStyle w:val="a4"/>
        <w:widowControl/>
        <w:numPr>
          <w:ilvl w:val="0"/>
          <w:numId w:val="4"/>
        </w:numPr>
        <w:spacing w:line="555" w:lineRule="atLeast"/>
        <w:ind w:firstLineChars="0"/>
        <w:jc w:val="left"/>
        <w:rPr>
          <w:rFonts w:ascii="仿宋" w:eastAsia="仿宋" w:hAnsi="仿宋" w:cs="宋体"/>
          <w:kern w:val="0"/>
          <w:sz w:val="29"/>
          <w:szCs w:val="29"/>
        </w:rPr>
      </w:pPr>
      <w:r>
        <w:rPr>
          <w:rFonts w:ascii="仿宋" w:eastAsia="仿宋" w:hAnsi="仿宋" w:cs="宋体" w:hint="eastAsia"/>
          <w:kern w:val="0"/>
          <w:sz w:val="29"/>
          <w:szCs w:val="29"/>
        </w:rPr>
        <w:t>拔尖班</w:t>
      </w:r>
      <w:r w:rsidR="004B0388">
        <w:rPr>
          <w:rFonts w:ascii="仿宋" w:eastAsia="仿宋" w:hAnsi="仿宋" w:cs="宋体" w:hint="eastAsia"/>
          <w:kern w:val="0"/>
          <w:sz w:val="29"/>
          <w:szCs w:val="29"/>
        </w:rPr>
        <w:t>机试总成绩排名后</w:t>
      </w:r>
      <w:r w:rsidR="00A9665F">
        <w:rPr>
          <w:rFonts w:ascii="仿宋" w:eastAsia="仿宋" w:hAnsi="仿宋" w:cs="宋体" w:hint="eastAsia"/>
          <w:kern w:val="0"/>
          <w:sz w:val="29"/>
          <w:szCs w:val="29"/>
        </w:rPr>
        <w:t>7</w:t>
      </w:r>
      <w:r w:rsidR="004B0388">
        <w:rPr>
          <w:rFonts w:ascii="仿宋" w:eastAsia="仿宋" w:hAnsi="仿宋" w:cs="宋体" w:hint="eastAsia"/>
          <w:kern w:val="0"/>
          <w:sz w:val="29"/>
          <w:szCs w:val="29"/>
        </w:rPr>
        <w:t>0</w:t>
      </w:r>
      <w:r w:rsidR="004B0388">
        <w:rPr>
          <w:rFonts w:ascii="仿宋" w:eastAsia="仿宋" w:hAnsi="仿宋" w:cs="宋体"/>
          <w:kern w:val="0"/>
          <w:sz w:val="29"/>
          <w:szCs w:val="29"/>
        </w:rPr>
        <w:t>%</w:t>
      </w:r>
      <w:r w:rsidR="004B0388">
        <w:rPr>
          <w:rFonts w:ascii="仿宋" w:eastAsia="仿宋" w:hAnsi="仿宋" w:cs="宋体" w:hint="eastAsia"/>
          <w:kern w:val="0"/>
          <w:sz w:val="29"/>
          <w:szCs w:val="29"/>
        </w:rPr>
        <w:t>，</w:t>
      </w:r>
      <w:r w:rsidR="00005C95" w:rsidRPr="00725D25">
        <w:rPr>
          <w:rFonts w:ascii="仿宋" w:eastAsia="仿宋" w:hAnsi="仿宋" w:cs="宋体" w:hint="eastAsia"/>
          <w:kern w:val="0"/>
          <w:sz w:val="29"/>
          <w:szCs w:val="29"/>
        </w:rPr>
        <w:t>且</w:t>
      </w:r>
      <w:r w:rsidR="00005C95">
        <w:rPr>
          <w:rFonts w:ascii="仿宋" w:eastAsia="仿宋" w:hAnsi="仿宋" w:cs="宋体" w:hint="eastAsia"/>
          <w:kern w:val="0"/>
          <w:sz w:val="29"/>
          <w:szCs w:val="29"/>
        </w:rPr>
        <w:t>无</w:t>
      </w:r>
      <w:r w:rsidR="00005C95" w:rsidRPr="00725D25">
        <w:rPr>
          <w:rFonts w:ascii="仿宋" w:eastAsia="仿宋" w:hAnsi="仿宋" w:cs="宋体" w:hint="eastAsia"/>
          <w:kern w:val="0"/>
          <w:sz w:val="29"/>
          <w:szCs w:val="29"/>
        </w:rPr>
        <w:t>考试不合格科目或缓考科目超过2门（不含0学分课程）的，</w:t>
      </w:r>
      <w:r w:rsidR="004B0388">
        <w:rPr>
          <w:rFonts w:ascii="仿宋" w:eastAsia="仿宋" w:hAnsi="仿宋" w:cs="宋体" w:hint="eastAsia"/>
          <w:kern w:val="0"/>
          <w:sz w:val="29"/>
          <w:szCs w:val="29"/>
        </w:rPr>
        <w:t>需参加</w:t>
      </w:r>
      <w:r>
        <w:rPr>
          <w:rFonts w:ascii="仿宋" w:eastAsia="仿宋" w:hAnsi="仿宋" w:cs="宋体" w:hint="eastAsia"/>
          <w:kern w:val="0"/>
          <w:sz w:val="29"/>
          <w:szCs w:val="29"/>
        </w:rPr>
        <w:t>学部</w:t>
      </w:r>
      <w:r w:rsidR="004B0388">
        <w:rPr>
          <w:rFonts w:ascii="仿宋" w:eastAsia="仿宋" w:hAnsi="仿宋" w:cs="宋体" w:hint="eastAsia"/>
          <w:kern w:val="0"/>
          <w:sz w:val="29"/>
          <w:szCs w:val="29"/>
        </w:rPr>
        <w:t>统一组织的大二（第一学年学习结束后）</w:t>
      </w:r>
      <w:r w:rsidR="00F206C3">
        <w:rPr>
          <w:rFonts w:ascii="仿宋" w:eastAsia="仿宋" w:hAnsi="仿宋" w:cs="宋体" w:hint="eastAsia"/>
          <w:kern w:val="0"/>
          <w:sz w:val="29"/>
          <w:szCs w:val="29"/>
        </w:rPr>
        <w:t>拔尖班</w:t>
      </w:r>
      <w:r w:rsidR="004B0388">
        <w:rPr>
          <w:rFonts w:ascii="仿宋" w:eastAsia="仿宋" w:hAnsi="仿宋" w:cs="宋体" w:hint="eastAsia"/>
          <w:kern w:val="0"/>
          <w:sz w:val="29"/>
          <w:szCs w:val="29"/>
        </w:rPr>
        <w:t>增补</w:t>
      </w:r>
      <w:r w:rsidR="00277A7C">
        <w:rPr>
          <w:rFonts w:ascii="仿宋" w:eastAsia="仿宋" w:hAnsi="仿宋" w:cs="宋体" w:hint="eastAsia"/>
          <w:kern w:val="0"/>
          <w:sz w:val="29"/>
          <w:szCs w:val="29"/>
        </w:rPr>
        <w:t>考试</w:t>
      </w:r>
      <w:r w:rsidR="00725D25">
        <w:rPr>
          <w:rFonts w:ascii="仿宋" w:eastAsia="仿宋" w:hAnsi="仿宋" w:cs="宋体" w:hint="eastAsia"/>
          <w:kern w:val="0"/>
          <w:sz w:val="29"/>
          <w:szCs w:val="29"/>
        </w:rPr>
        <w:t>（具</w:t>
      </w:r>
      <w:r w:rsidR="00725D25">
        <w:rPr>
          <w:rFonts w:ascii="仿宋" w:eastAsia="仿宋" w:hAnsi="仿宋" w:cs="宋体" w:hint="eastAsia"/>
          <w:kern w:val="0"/>
          <w:sz w:val="29"/>
          <w:szCs w:val="29"/>
        </w:rPr>
        <w:lastRenderedPageBreak/>
        <w:t>体考核方式见“</w:t>
      </w:r>
      <w:r w:rsidR="00725D25" w:rsidRPr="00725D25">
        <w:rPr>
          <w:rFonts w:ascii="仿宋" w:eastAsia="仿宋" w:hAnsi="仿宋" w:cs="宋体" w:hint="eastAsia"/>
          <w:kern w:val="0"/>
          <w:sz w:val="29"/>
          <w:szCs w:val="29"/>
        </w:rPr>
        <w:t>拔尖人才培养计划学生遴选办法</w:t>
      </w:r>
      <w:r w:rsidR="00725D25">
        <w:rPr>
          <w:rFonts w:ascii="仿宋" w:eastAsia="仿宋" w:hAnsi="仿宋" w:cs="宋体" w:hint="eastAsia"/>
          <w:kern w:val="0"/>
          <w:sz w:val="29"/>
          <w:szCs w:val="29"/>
        </w:rPr>
        <w:t>”相应规定）</w:t>
      </w:r>
      <w:r w:rsidR="00430F07">
        <w:rPr>
          <w:rFonts w:ascii="仿宋" w:eastAsia="仿宋" w:hAnsi="仿宋" w:cs="宋体" w:hint="eastAsia"/>
          <w:kern w:val="0"/>
          <w:sz w:val="29"/>
          <w:szCs w:val="29"/>
        </w:rPr>
        <w:t>，以确定是否</w:t>
      </w:r>
      <w:r w:rsidR="000A3B91">
        <w:rPr>
          <w:rFonts w:ascii="仿宋" w:eastAsia="仿宋" w:hAnsi="仿宋" w:cs="宋体" w:hint="eastAsia"/>
          <w:kern w:val="0"/>
          <w:sz w:val="29"/>
          <w:szCs w:val="29"/>
        </w:rPr>
        <w:t>有继续在拔尖班学习的资格</w:t>
      </w:r>
      <w:r w:rsidR="004B0388">
        <w:rPr>
          <w:rFonts w:ascii="仿宋" w:eastAsia="仿宋" w:hAnsi="仿宋" w:cs="宋体" w:hint="eastAsia"/>
          <w:kern w:val="0"/>
          <w:sz w:val="29"/>
          <w:szCs w:val="29"/>
        </w:rPr>
        <w:t>。</w:t>
      </w:r>
    </w:p>
    <w:p w14:paraId="318517F0" w14:textId="72AC2126" w:rsidR="004A5649" w:rsidRDefault="006F2752" w:rsidP="00144E61">
      <w:pPr>
        <w:adjustRightInd w:val="0"/>
        <w:snapToGrid w:val="0"/>
        <w:spacing w:line="560" w:lineRule="exact"/>
        <w:ind w:firstLineChars="150" w:firstLine="435"/>
        <w:rPr>
          <w:rFonts w:ascii="仿宋" w:eastAsia="仿宋" w:hAnsi="仿宋" w:cs="宋体"/>
          <w:kern w:val="0"/>
          <w:sz w:val="29"/>
          <w:szCs w:val="29"/>
        </w:rPr>
      </w:pPr>
      <w:r w:rsidRPr="001F16F3">
        <w:rPr>
          <w:rFonts w:ascii="仿宋" w:eastAsia="仿宋" w:hAnsi="仿宋" w:cs="宋体" w:hint="eastAsia"/>
          <w:kern w:val="0"/>
          <w:sz w:val="29"/>
          <w:szCs w:val="29"/>
        </w:rPr>
        <w:t>（</w:t>
      </w:r>
      <w:r>
        <w:rPr>
          <w:rFonts w:ascii="仿宋" w:eastAsia="仿宋" w:hAnsi="仿宋" w:cs="宋体" w:hint="eastAsia"/>
          <w:kern w:val="0"/>
          <w:sz w:val="29"/>
          <w:szCs w:val="29"/>
        </w:rPr>
        <w:t>二</w:t>
      </w:r>
      <w:r w:rsidRPr="001F16F3">
        <w:rPr>
          <w:rFonts w:ascii="仿宋" w:eastAsia="仿宋" w:hAnsi="仿宋" w:cs="宋体" w:hint="eastAsia"/>
          <w:kern w:val="0"/>
          <w:sz w:val="29"/>
          <w:szCs w:val="29"/>
        </w:rPr>
        <w:t>）</w:t>
      </w:r>
      <w:r w:rsidR="004A5649">
        <w:rPr>
          <w:rFonts w:ascii="仿宋" w:eastAsia="仿宋" w:hAnsi="仿宋" w:cs="宋体" w:hint="eastAsia"/>
          <w:kern w:val="0"/>
          <w:sz w:val="29"/>
          <w:szCs w:val="29"/>
        </w:rPr>
        <w:t>第二学年年度考核：</w:t>
      </w:r>
    </w:p>
    <w:p w14:paraId="477D17EA" w14:textId="0A5CDCED" w:rsidR="00FC2C91" w:rsidRDefault="00FC2C91" w:rsidP="00CE495F">
      <w:pPr>
        <w:pStyle w:val="a4"/>
        <w:widowControl/>
        <w:spacing w:line="555" w:lineRule="atLeast"/>
        <w:ind w:left="975" w:firstLineChars="0" w:firstLine="0"/>
        <w:jc w:val="left"/>
        <w:rPr>
          <w:rFonts w:ascii="仿宋" w:eastAsia="仿宋" w:hAnsi="仿宋" w:cs="宋体"/>
          <w:kern w:val="0"/>
          <w:sz w:val="29"/>
          <w:szCs w:val="29"/>
        </w:rPr>
      </w:pPr>
      <w:r w:rsidRPr="00CE495F">
        <w:rPr>
          <w:rFonts w:ascii="仿宋" w:eastAsia="仿宋" w:hAnsi="仿宋" w:cs="宋体" w:hint="eastAsia"/>
          <w:kern w:val="0"/>
          <w:sz w:val="29"/>
          <w:szCs w:val="29"/>
        </w:rPr>
        <w:t>入校以来有考试不合格科目</w:t>
      </w:r>
      <w:r w:rsidR="00786F24">
        <w:rPr>
          <w:rFonts w:ascii="仿宋" w:eastAsia="仿宋" w:hAnsi="仿宋" w:cs="宋体" w:hint="eastAsia"/>
          <w:kern w:val="0"/>
          <w:sz w:val="29"/>
          <w:szCs w:val="29"/>
        </w:rPr>
        <w:t>或</w:t>
      </w:r>
      <w:r w:rsidRPr="00CE495F">
        <w:rPr>
          <w:rFonts w:ascii="仿宋" w:eastAsia="仿宋" w:hAnsi="仿宋" w:cs="宋体" w:hint="eastAsia"/>
          <w:kern w:val="0"/>
          <w:sz w:val="29"/>
          <w:szCs w:val="29"/>
        </w:rPr>
        <w:t>缓考科目</w:t>
      </w:r>
      <w:r>
        <w:rPr>
          <w:rFonts w:ascii="仿宋" w:eastAsia="仿宋" w:hAnsi="仿宋" w:cs="宋体" w:hint="eastAsia"/>
          <w:kern w:val="0"/>
          <w:sz w:val="29"/>
          <w:szCs w:val="29"/>
        </w:rPr>
        <w:t>超过2门</w:t>
      </w:r>
      <w:r w:rsidR="00786F24" w:rsidRPr="00CE495F">
        <w:rPr>
          <w:rFonts w:ascii="仿宋" w:eastAsia="仿宋" w:hAnsi="仿宋" w:cs="宋体" w:hint="eastAsia"/>
          <w:kern w:val="0"/>
          <w:sz w:val="29"/>
          <w:szCs w:val="29"/>
        </w:rPr>
        <w:t>（不含0学分课程）</w:t>
      </w:r>
      <w:r>
        <w:rPr>
          <w:rFonts w:ascii="仿宋" w:eastAsia="仿宋" w:hAnsi="仿宋" w:cs="宋体" w:hint="eastAsia"/>
          <w:kern w:val="0"/>
          <w:sz w:val="29"/>
          <w:szCs w:val="29"/>
        </w:rPr>
        <w:t>的，</w:t>
      </w:r>
      <w:r w:rsidR="00153812">
        <w:rPr>
          <w:rFonts w:ascii="仿宋" w:eastAsia="仿宋" w:hAnsi="仿宋" w:cs="宋体" w:hint="eastAsia"/>
          <w:kern w:val="0"/>
          <w:sz w:val="29"/>
          <w:szCs w:val="29"/>
        </w:rPr>
        <w:t>认定为年度考核不合格</w:t>
      </w:r>
      <w:r>
        <w:rPr>
          <w:rFonts w:ascii="仿宋" w:eastAsia="仿宋" w:hAnsi="仿宋" w:cs="宋体" w:hint="eastAsia"/>
          <w:kern w:val="0"/>
          <w:sz w:val="29"/>
          <w:szCs w:val="29"/>
        </w:rPr>
        <w:t>。</w:t>
      </w:r>
    </w:p>
    <w:p w14:paraId="3496F093" w14:textId="1E19558D" w:rsidR="004A5649" w:rsidRDefault="006F2752" w:rsidP="00144E61">
      <w:pPr>
        <w:adjustRightInd w:val="0"/>
        <w:snapToGrid w:val="0"/>
        <w:spacing w:line="560" w:lineRule="exact"/>
        <w:ind w:firstLineChars="150" w:firstLine="435"/>
        <w:rPr>
          <w:rFonts w:ascii="仿宋" w:eastAsia="仿宋" w:hAnsi="仿宋" w:cs="宋体"/>
          <w:kern w:val="0"/>
          <w:sz w:val="29"/>
          <w:szCs w:val="29"/>
        </w:rPr>
      </w:pPr>
      <w:r w:rsidRPr="001F16F3">
        <w:rPr>
          <w:rFonts w:ascii="仿宋" w:eastAsia="仿宋" w:hAnsi="仿宋" w:cs="宋体" w:hint="eastAsia"/>
          <w:kern w:val="0"/>
          <w:sz w:val="29"/>
          <w:szCs w:val="29"/>
        </w:rPr>
        <w:t>（</w:t>
      </w:r>
      <w:r>
        <w:rPr>
          <w:rFonts w:ascii="仿宋" w:eastAsia="仿宋" w:hAnsi="仿宋" w:cs="宋体" w:hint="eastAsia"/>
          <w:kern w:val="0"/>
          <w:sz w:val="29"/>
          <w:szCs w:val="29"/>
        </w:rPr>
        <w:t>三</w:t>
      </w:r>
      <w:r w:rsidRPr="001F16F3">
        <w:rPr>
          <w:rFonts w:ascii="仿宋" w:eastAsia="仿宋" w:hAnsi="仿宋" w:cs="宋体" w:hint="eastAsia"/>
          <w:kern w:val="0"/>
          <w:sz w:val="29"/>
          <w:szCs w:val="29"/>
        </w:rPr>
        <w:t>）</w:t>
      </w:r>
      <w:r w:rsidR="004A5649">
        <w:rPr>
          <w:rFonts w:ascii="仿宋" w:eastAsia="仿宋" w:hAnsi="仿宋" w:cs="宋体" w:hint="eastAsia"/>
          <w:kern w:val="0"/>
          <w:sz w:val="29"/>
          <w:szCs w:val="29"/>
        </w:rPr>
        <w:t>第三学年年度考核</w:t>
      </w:r>
      <w:r w:rsidR="00725D25">
        <w:rPr>
          <w:rFonts w:ascii="仿宋" w:eastAsia="仿宋" w:hAnsi="仿宋" w:cs="宋体" w:hint="eastAsia"/>
          <w:kern w:val="0"/>
          <w:sz w:val="29"/>
          <w:szCs w:val="29"/>
        </w:rPr>
        <w:t>，</w:t>
      </w:r>
      <w:r w:rsidR="00725D25" w:rsidRPr="001F16F3">
        <w:rPr>
          <w:rFonts w:ascii="仿宋" w:eastAsia="仿宋" w:hAnsi="仿宋" w:cs="宋体" w:hint="eastAsia"/>
          <w:kern w:val="0"/>
          <w:sz w:val="29"/>
          <w:szCs w:val="29"/>
        </w:rPr>
        <w:t>有以下情形之一者</w:t>
      </w:r>
      <w:r w:rsidR="00725D25">
        <w:rPr>
          <w:rFonts w:ascii="仿宋" w:eastAsia="仿宋" w:hAnsi="仿宋" w:cs="宋体" w:hint="eastAsia"/>
          <w:kern w:val="0"/>
          <w:sz w:val="29"/>
          <w:szCs w:val="29"/>
        </w:rPr>
        <w:t>，认定为年度考核</w:t>
      </w:r>
      <w:r w:rsidR="00725D25" w:rsidRPr="001F16F3">
        <w:rPr>
          <w:rFonts w:ascii="仿宋" w:eastAsia="仿宋" w:hAnsi="仿宋" w:cs="宋体" w:hint="eastAsia"/>
          <w:kern w:val="0"/>
          <w:sz w:val="29"/>
          <w:szCs w:val="29"/>
        </w:rPr>
        <w:t>不合格</w:t>
      </w:r>
      <w:r w:rsidR="004A5649">
        <w:rPr>
          <w:rFonts w:ascii="仿宋" w:eastAsia="仿宋" w:hAnsi="仿宋" w:cs="宋体" w:hint="eastAsia"/>
          <w:kern w:val="0"/>
          <w:sz w:val="29"/>
          <w:szCs w:val="29"/>
        </w:rPr>
        <w:t>：</w:t>
      </w:r>
    </w:p>
    <w:p w14:paraId="216C8961" w14:textId="149E65F4" w:rsidR="00493D3F" w:rsidRPr="001F16F3" w:rsidRDefault="00786F24" w:rsidP="00CE495F">
      <w:pPr>
        <w:pStyle w:val="a4"/>
        <w:widowControl/>
        <w:numPr>
          <w:ilvl w:val="0"/>
          <w:numId w:val="6"/>
        </w:numPr>
        <w:spacing w:line="555" w:lineRule="atLeast"/>
        <w:ind w:firstLineChars="0"/>
        <w:jc w:val="left"/>
        <w:rPr>
          <w:rFonts w:ascii="仿宋" w:eastAsia="仿宋" w:hAnsi="仿宋" w:cs="宋体"/>
          <w:kern w:val="0"/>
          <w:sz w:val="29"/>
          <w:szCs w:val="29"/>
        </w:rPr>
      </w:pPr>
      <w:r w:rsidRPr="00CE495F">
        <w:rPr>
          <w:rFonts w:ascii="仿宋" w:eastAsia="仿宋" w:hAnsi="仿宋" w:cs="宋体" w:hint="eastAsia"/>
          <w:kern w:val="0"/>
          <w:sz w:val="29"/>
          <w:szCs w:val="29"/>
        </w:rPr>
        <w:t>入校以来有考试不合格科目</w:t>
      </w:r>
      <w:r>
        <w:rPr>
          <w:rFonts w:ascii="仿宋" w:eastAsia="仿宋" w:hAnsi="仿宋" w:cs="宋体" w:hint="eastAsia"/>
          <w:kern w:val="0"/>
          <w:sz w:val="29"/>
          <w:szCs w:val="29"/>
        </w:rPr>
        <w:t>或</w:t>
      </w:r>
      <w:r w:rsidRPr="00CE495F">
        <w:rPr>
          <w:rFonts w:ascii="仿宋" w:eastAsia="仿宋" w:hAnsi="仿宋" w:cs="宋体" w:hint="eastAsia"/>
          <w:kern w:val="0"/>
          <w:sz w:val="29"/>
          <w:szCs w:val="29"/>
        </w:rPr>
        <w:t>缓考科目</w:t>
      </w:r>
      <w:r>
        <w:rPr>
          <w:rFonts w:ascii="仿宋" w:eastAsia="仿宋" w:hAnsi="仿宋" w:cs="宋体" w:hint="eastAsia"/>
          <w:kern w:val="0"/>
          <w:sz w:val="29"/>
          <w:szCs w:val="29"/>
        </w:rPr>
        <w:t>超过2门</w:t>
      </w:r>
      <w:r w:rsidRPr="00CE495F">
        <w:rPr>
          <w:rFonts w:ascii="仿宋" w:eastAsia="仿宋" w:hAnsi="仿宋" w:cs="宋体" w:hint="eastAsia"/>
          <w:kern w:val="0"/>
          <w:sz w:val="29"/>
          <w:szCs w:val="29"/>
        </w:rPr>
        <w:t>（不含0学分课程）</w:t>
      </w:r>
      <w:r>
        <w:rPr>
          <w:rFonts w:ascii="仿宋" w:eastAsia="仿宋" w:hAnsi="仿宋" w:cs="宋体" w:hint="eastAsia"/>
          <w:kern w:val="0"/>
          <w:sz w:val="29"/>
          <w:szCs w:val="29"/>
        </w:rPr>
        <w:t>的</w:t>
      </w:r>
      <w:r w:rsidR="00493D3F">
        <w:rPr>
          <w:rFonts w:ascii="仿宋" w:eastAsia="仿宋" w:hAnsi="仿宋" w:cs="宋体" w:hint="eastAsia"/>
          <w:kern w:val="0"/>
          <w:sz w:val="29"/>
          <w:szCs w:val="29"/>
        </w:rPr>
        <w:t>，认定</w:t>
      </w:r>
      <w:r w:rsidR="00153812">
        <w:rPr>
          <w:rFonts w:ascii="仿宋" w:eastAsia="仿宋" w:hAnsi="仿宋" w:cs="宋体" w:hint="eastAsia"/>
          <w:kern w:val="0"/>
          <w:sz w:val="29"/>
          <w:szCs w:val="29"/>
        </w:rPr>
        <w:t>为</w:t>
      </w:r>
      <w:r w:rsidR="00493D3F">
        <w:rPr>
          <w:rFonts w:ascii="仿宋" w:eastAsia="仿宋" w:hAnsi="仿宋" w:cs="宋体" w:hint="eastAsia"/>
          <w:kern w:val="0"/>
          <w:sz w:val="29"/>
          <w:szCs w:val="29"/>
        </w:rPr>
        <w:t>年度考核不合格。</w:t>
      </w:r>
    </w:p>
    <w:p w14:paraId="315A40CE" w14:textId="1590C5D3" w:rsidR="00A9253E" w:rsidRPr="00CE495F" w:rsidRDefault="00A9253E" w:rsidP="00CE495F">
      <w:pPr>
        <w:pStyle w:val="a4"/>
        <w:widowControl/>
        <w:numPr>
          <w:ilvl w:val="0"/>
          <w:numId w:val="6"/>
        </w:numPr>
        <w:spacing w:line="555" w:lineRule="atLeast"/>
        <w:ind w:firstLineChars="0"/>
        <w:jc w:val="left"/>
        <w:rPr>
          <w:rFonts w:ascii="仿宋" w:eastAsia="仿宋" w:hAnsi="仿宋" w:cs="宋体"/>
          <w:kern w:val="0"/>
          <w:sz w:val="29"/>
          <w:szCs w:val="29"/>
        </w:rPr>
      </w:pPr>
      <w:r w:rsidRPr="00CE495F">
        <w:rPr>
          <w:rFonts w:ascii="仿宋" w:eastAsia="仿宋" w:hAnsi="仿宋" w:cs="宋体" w:hint="eastAsia"/>
          <w:kern w:val="0"/>
          <w:sz w:val="29"/>
          <w:szCs w:val="29"/>
        </w:rPr>
        <w:t>已获得</w:t>
      </w:r>
      <w:r w:rsidR="006C7130" w:rsidRPr="00CE495F">
        <w:rPr>
          <w:rFonts w:ascii="仿宋" w:eastAsia="仿宋" w:hAnsi="仿宋" w:cs="宋体"/>
          <w:kern w:val="0"/>
          <w:sz w:val="29"/>
          <w:szCs w:val="29"/>
        </w:rPr>
        <w:t>个性化自主选修课程学分</w:t>
      </w:r>
      <w:r w:rsidRPr="00CE495F">
        <w:rPr>
          <w:rFonts w:ascii="仿宋" w:eastAsia="仿宋" w:hAnsi="仿宋" w:cs="宋体" w:hint="eastAsia"/>
          <w:kern w:val="0"/>
          <w:sz w:val="29"/>
          <w:szCs w:val="29"/>
        </w:rPr>
        <w:t>小于8学分的</w:t>
      </w:r>
      <w:r w:rsidR="009F5426">
        <w:rPr>
          <w:rFonts w:ascii="仿宋" w:eastAsia="仿宋" w:hAnsi="仿宋" w:cs="宋体" w:hint="eastAsia"/>
          <w:kern w:val="0"/>
          <w:sz w:val="29"/>
          <w:szCs w:val="29"/>
        </w:rPr>
        <w:t>，认定为年度考核不合格。</w:t>
      </w:r>
    </w:p>
    <w:p w14:paraId="0C6ED011" w14:textId="01507B34" w:rsidR="001F16F3" w:rsidRPr="001F16F3" w:rsidRDefault="00775751" w:rsidP="001F16F3">
      <w:pPr>
        <w:widowControl/>
        <w:spacing w:line="555" w:lineRule="atLeast"/>
        <w:ind w:firstLine="555"/>
        <w:jc w:val="left"/>
        <w:rPr>
          <w:rFonts w:ascii="仿宋" w:eastAsia="仿宋" w:hAnsi="仿宋" w:cs="宋体"/>
          <w:kern w:val="0"/>
          <w:sz w:val="29"/>
          <w:szCs w:val="29"/>
        </w:rPr>
      </w:pPr>
      <w:r w:rsidRPr="001C489A">
        <w:rPr>
          <w:rFonts w:ascii="仿宋" w:eastAsia="仿宋" w:hAnsi="仿宋" w:cs="宋体" w:hint="eastAsia"/>
          <w:b/>
          <w:bCs/>
          <w:kern w:val="0"/>
          <w:sz w:val="29"/>
          <w:szCs w:val="29"/>
        </w:rPr>
        <w:t>第</w:t>
      </w:r>
      <w:r>
        <w:rPr>
          <w:rFonts w:ascii="仿宋" w:eastAsia="仿宋" w:hAnsi="仿宋" w:cs="宋体" w:hint="eastAsia"/>
          <w:b/>
          <w:bCs/>
          <w:kern w:val="0"/>
          <w:sz w:val="29"/>
          <w:szCs w:val="29"/>
        </w:rPr>
        <w:t>四</w:t>
      </w:r>
      <w:r w:rsidRPr="001C489A">
        <w:rPr>
          <w:rFonts w:ascii="仿宋" w:eastAsia="仿宋" w:hAnsi="仿宋" w:cs="宋体" w:hint="eastAsia"/>
          <w:b/>
          <w:bCs/>
          <w:kern w:val="0"/>
          <w:sz w:val="29"/>
          <w:szCs w:val="29"/>
        </w:rPr>
        <w:t>条</w:t>
      </w:r>
      <w:r>
        <w:rPr>
          <w:rFonts w:ascii="仿宋" w:eastAsia="仿宋" w:hAnsi="仿宋" w:cs="宋体" w:hint="eastAsia"/>
          <w:b/>
          <w:bCs/>
          <w:kern w:val="0"/>
          <w:sz w:val="29"/>
          <w:szCs w:val="29"/>
        </w:rPr>
        <w:t xml:space="preserve"> </w:t>
      </w:r>
      <w:r w:rsidR="001F16F3" w:rsidRPr="001F16F3">
        <w:rPr>
          <w:rFonts w:ascii="仿宋" w:eastAsia="仿宋" w:hAnsi="仿宋" w:cs="宋体" w:hint="eastAsia"/>
          <w:kern w:val="0"/>
          <w:sz w:val="29"/>
          <w:szCs w:val="29"/>
        </w:rPr>
        <w:t>有以下情形之一者</w:t>
      </w:r>
      <w:r w:rsidR="006F2752">
        <w:rPr>
          <w:rFonts w:ascii="仿宋" w:eastAsia="仿宋" w:hAnsi="仿宋" w:cs="宋体" w:hint="eastAsia"/>
          <w:kern w:val="0"/>
          <w:sz w:val="29"/>
          <w:szCs w:val="29"/>
        </w:rPr>
        <w:t>，</w:t>
      </w:r>
      <w:r w:rsidR="000F0746">
        <w:rPr>
          <w:rFonts w:ascii="仿宋" w:eastAsia="仿宋" w:hAnsi="仿宋" w:cs="宋体" w:hint="eastAsia"/>
          <w:kern w:val="0"/>
          <w:sz w:val="29"/>
          <w:szCs w:val="29"/>
        </w:rPr>
        <w:t>直接认定为年度考核</w:t>
      </w:r>
      <w:r w:rsidR="001F16F3" w:rsidRPr="001F16F3">
        <w:rPr>
          <w:rFonts w:ascii="仿宋" w:eastAsia="仿宋" w:hAnsi="仿宋" w:cs="宋体" w:hint="eastAsia"/>
          <w:kern w:val="0"/>
          <w:sz w:val="29"/>
          <w:szCs w:val="29"/>
        </w:rPr>
        <w:t>不合格：</w:t>
      </w:r>
    </w:p>
    <w:p w14:paraId="1230C4CA" w14:textId="0BB3F920" w:rsidR="001F16F3" w:rsidRPr="001F16F3" w:rsidRDefault="001F16F3" w:rsidP="00CE495F">
      <w:pPr>
        <w:pStyle w:val="a4"/>
        <w:widowControl/>
        <w:numPr>
          <w:ilvl w:val="0"/>
          <w:numId w:val="7"/>
        </w:numPr>
        <w:spacing w:line="555" w:lineRule="atLeast"/>
        <w:ind w:firstLineChars="0"/>
        <w:jc w:val="left"/>
        <w:rPr>
          <w:rFonts w:ascii="仿宋" w:eastAsia="仿宋" w:hAnsi="仿宋" w:cs="宋体"/>
          <w:kern w:val="0"/>
          <w:sz w:val="29"/>
          <w:szCs w:val="29"/>
        </w:rPr>
      </w:pPr>
      <w:r w:rsidRPr="001F16F3">
        <w:rPr>
          <w:rFonts w:ascii="仿宋" w:eastAsia="仿宋" w:hAnsi="仿宋" w:cs="宋体" w:hint="eastAsia"/>
          <w:kern w:val="0"/>
          <w:sz w:val="29"/>
          <w:szCs w:val="29"/>
        </w:rPr>
        <w:t>受到违法违纪处分，思想品德考核不合格的</w:t>
      </w:r>
      <w:r>
        <w:rPr>
          <w:rFonts w:ascii="仿宋" w:eastAsia="仿宋" w:hAnsi="仿宋" w:cs="宋体" w:hint="eastAsia"/>
          <w:kern w:val="0"/>
          <w:sz w:val="29"/>
          <w:szCs w:val="29"/>
        </w:rPr>
        <w:t>。</w:t>
      </w:r>
    </w:p>
    <w:p w14:paraId="73FA3E17" w14:textId="2C9AA173" w:rsidR="001F16F3" w:rsidRDefault="001F16F3" w:rsidP="00CE495F">
      <w:pPr>
        <w:pStyle w:val="a4"/>
        <w:widowControl/>
        <w:numPr>
          <w:ilvl w:val="0"/>
          <w:numId w:val="7"/>
        </w:numPr>
        <w:spacing w:line="555" w:lineRule="atLeast"/>
        <w:ind w:firstLineChars="0"/>
        <w:jc w:val="left"/>
        <w:rPr>
          <w:rFonts w:ascii="仿宋" w:eastAsia="仿宋" w:hAnsi="仿宋" w:cs="宋体"/>
          <w:kern w:val="0"/>
          <w:sz w:val="29"/>
          <w:szCs w:val="29"/>
        </w:rPr>
      </w:pPr>
      <w:r w:rsidRPr="001F16F3">
        <w:rPr>
          <w:rFonts w:ascii="仿宋" w:eastAsia="仿宋" w:hAnsi="仿宋" w:cs="宋体" w:hint="eastAsia"/>
          <w:kern w:val="0"/>
          <w:sz w:val="29"/>
          <w:szCs w:val="29"/>
        </w:rPr>
        <w:t>违反学术诚信原则，认定构成学术不端行为的</w:t>
      </w:r>
      <w:r>
        <w:rPr>
          <w:rFonts w:ascii="仿宋" w:eastAsia="仿宋" w:hAnsi="仿宋" w:cs="宋体" w:hint="eastAsia"/>
          <w:kern w:val="0"/>
          <w:sz w:val="29"/>
          <w:szCs w:val="29"/>
        </w:rPr>
        <w:t>。</w:t>
      </w:r>
    </w:p>
    <w:p w14:paraId="065D1E1E" w14:textId="73688EA7" w:rsidR="00BC3B46" w:rsidRPr="0053119C" w:rsidRDefault="00160FB0" w:rsidP="00CE495F">
      <w:pPr>
        <w:pStyle w:val="a4"/>
        <w:widowControl/>
        <w:numPr>
          <w:ilvl w:val="0"/>
          <w:numId w:val="7"/>
        </w:numPr>
        <w:spacing w:line="555" w:lineRule="atLeast"/>
        <w:ind w:firstLineChars="0"/>
        <w:jc w:val="left"/>
        <w:rPr>
          <w:rFonts w:ascii="仿宋" w:eastAsia="仿宋" w:hAnsi="仿宋" w:cs="宋体"/>
          <w:kern w:val="0"/>
          <w:sz w:val="29"/>
          <w:szCs w:val="29"/>
        </w:rPr>
      </w:pPr>
      <w:r w:rsidRPr="0053119C">
        <w:rPr>
          <w:rFonts w:ascii="仿宋" w:eastAsia="仿宋" w:hAnsi="仿宋" w:cs="宋体" w:hint="eastAsia"/>
          <w:kern w:val="0"/>
          <w:sz w:val="29"/>
          <w:szCs w:val="29"/>
        </w:rPr>
        <w:t>其他原因不适合继续进行拔尖计划人才培养的</w:t>
      </w:r>
      <w:r w:rsidR="001F16F3" w:rsidRPr="0053119C">
        <w:rPr>
          <w:rFonts w:ascii="仿宋" w:eastAsia="仿宋" w:hAnsi="仿宋" w:cs="宋体" w:hint="eastAsia"/>
          <w:kern w:val="0"/>
          <w:sz w:val="29"/>
          <w:szCs w:val="29"/>
        </w:rPr>
        <w:t>。</w:t>
      </w:r>
    </w:p>
    <w:p w14:paraId="6B7079E6" w14:textId="409380FA" w:rsidR="00ED38E1" w:rsidRPr="00D8795F" w:rsidRDefault="00ED38E1" w:rsidP="00ED38E1">
      <w:pPr>
        <w:ind w:firstLineChars="200" w:firstLine="582"/>
        <w:rPr>
          <w:rFonts w:ascii="仿宋" w:eastAsia="仿宋" w:hAnsi="仿宋" w:cs="宋体"/>
          <w:kern w:val="0"/>
          <w:sz w:val="29"/>
          <w:szCs w:val="29"/>
        </w:rPr>
      </w:pPr>
      <w:r w:rsidRPr="001C489A">
        <w:rPr>
          <w:rFonts w:ascii="仿宋" w:eastAsia="仿宋" w:hAnsi="仿宋" w:cs="宋体" w:hint="eastAsia"/>
          <w:b/>
          <w:bCs/>
          <w:kern w:val="0"/>
          <w:sz w:val="29"/>
          <w:szCs w:val="29"/>
        </w:rPr>
        <w:t>第</w:t>
      </w:r>
      <w:r w:rsidR="001F16F3">
        <w:rPr>
          <w:rFonts w:ascii="仿宋" w:eastAsia="仿宋" w:hAnsi="仿宋" w:cs="宋体" w:hint="eastAsia"/>
          <w:b/>
          <w:bCs/>
          <w:kern w:val="0"/>
          <w:sz w:val="29"/>
          <w:szCs w:val="29"/>
        </w:rPr>
        <w:t>五</w:t>
      </w:r>
      <w:r w:rsidRPr="001C489A">
        <w:rPr>
          <w:rFonts w:ascii="仿宋" w:eastAsia="仿宋" w:hAnsi="仿宋" w:cs="宋体" w:hint="eastAsia"/>
          <w:b/>
          <w:bCs/>
          <w:kern w:val="0"/>
          <w:sz w:val="29"/>
          <w:szCs w:val="29"/>
        </w:rPr>
        <w:t>条</w:t>
      </w:r>
      <w:r w:rsidR="00D37DAB" w:rsidRPr="00D37DAB">
        <w:rPr>
          <w:rFonts w:ascii="仿宋" w:eastAsia="仿宋" w:hAnsi="仿宋" w:cs="宋体"/>
          <w:kern w:val="0"/>
          <w:sz w:val="29"/>
          <w:szCs w:val="29"/>
        </w:rPr>
        <w:t>四年级第一学期（不含）之前</w:t>
      </w:r>
      <w:r w:rsidR="00D37DAB">
        <w:rPr>
          <w:rFonts w:ascii="仿宋" w:eastAsia="仿宋" w:hAnsi="仿宋" w:cs="宋体" w:hint="eastAsia"/>
          <w:kern w:val="0"/>
          <w:sz w:val="29"/>
          <w:szCs w:val="29"/>
        </w:rPr>
        <w:t>，</w:t>
      </w:r>
      <w:r w:rsidRPr="00D8795F">
        <w:rPr>
          <w:rFonts w:ascii="仿宋" w:eastAsia="仿宋" w:hAnsi="仿宋" w:cs="宋体" w:hint="eastAsia"/>
          <w:kern w:val="0"/>
          <w:sz w:val="29"/>
          <w:szCs w:val="29"/>
        </w:rPr>
        <w:t>满足以下任一条件均可退出。退出的学生需在拔尖基地完成本学期的学习，并在下一学期分流至计算机科学与技术专业。</w:t>
      </w:r>
    </w:p>
    <w:p w14:paraId="55016D95" w14:textId="78896A3F" w:rsidR="00ED38E1" w:rsidRPr="00D8795F" w:rsidRDefault="00ED38E1" w:rsidP="00CE495F">
      <w:pPr>
        <w:pStyle w:val="a4"/>
        <w:widowControl/>
        <w:numPr>
          <w:ilvl w:val="0"/>
          <w:numId w:val="8"/>
        </w:numPr>
        <w:spacing w:line="555" w:lineRule="atLeast"/>
        <w:ind w:firstLineChars="0"/>
        <w:jc w:val="left"/>
        <w:rPr>
          <w:rFonts w:ascii="仿宋" w:eastAsia="仿宋" w:hAnsi="仿宋" w:cs="宋体"/>
          <w:kern w:val="0"/>
          <w:sz w:val="29"/>
          <w:szCs w:val="29"/>
        </w:rPr>
      </w:pPr>
      <w:r w:rsidRPr="00D8795F">
        <w:rPr>
          <w:rFonts w:ascii="仿宋" w:eastAsia="仿宋" w:hAnsi="仿宋" w:cs="宋体" w:hint="eastAsia"/>
          <w:kern w:val="0"/>
          <w:sz w:val="29"/>
          <w:szCs w:val="29"/>
        </w:rPr>
        <w:t>按照自愿原则，学生可随时申请退出。</w:t>
      </w:r>
    </w:p>
    <w:p w14:paraId="5CA6F69B" w14:textId="202ABB77" w:rsidR="00775751" w:rsidRDefault="006F2752" w:rsidP="00CE495F">
      <w:pPr>
        <w:pStyle w:val="a4"/>
        <w:widowControl/>
        <w:numPr>
          <w:ilvl w:val="0"/>
          <w:numId w:val="8"/>
        </w:numPr>
        <w:spacing w:line="555" w:lineRule="atLeast"/>
        <w:ind w:firstLineChars="0"/>
        <w:jc w:val="left"/>
        <w:rPr>
          <w:rFonts w:ascii="仿宋" w:eastAsia="仿宋" w:hAnsi="仿宋" w:cs="宋体"/>
          <w:kern w:val="0"/>
          <w:sz w:val="29"/>
          <w:szCs w:val="29"/>
        </w:rPr>
      </w:pPr>
      <w:r>
        <w:rPr>
          <w:rFonts w:ascii="仿宋" w:eastAsia="仿宋" w:hAnsi="仿宋" w:cs="宋体" w:hint="eastAsia"/>
          <w:kern w:val="0"/>
          <w:sz w:val="29"/>
          <w:szCs w:val="29"/>
        </w:rPr>
        <w:t>年度</w:t>
      </w:r>
      <w:r w:rsidR="00775751" w:rsidRPr="001F16F3">
        <w:rPr>
          <w:rFonts w:ascii="仿宋" w:eastAsia="仿宋" w:hAnsi="仿宋" w:cs="宋体" w:hint="eastAsia"/>
          <w:kern w:val="0"/>
          <w:sz w:val="29"/>
          <w:szCs w:val="29"/>
        </w:rPr>
        <w:t>考核不合格的学生</w:t>
      </w:r>
      <w:r w:rsidR="00775751">
        <w:rPr>
          <w:rFonts w:ascii="仿宋" w:eastAsia="仿宋" w:hAnsi="仿宋" w:cs="宋体" w:hint="eastAsia"/>
          <w:kern w:val="0"/>
          <w:sz w:val="29"/>
          <w:szCs w:val="29"/>
        </w:rPr>
        <w:t>，</w:t>
      </w:r>
      <w:r w:rsidR="00775751" w:rsidRPr="001F16F3">
        <w:rPr>
          <w:rFonts w:ascii="仿宋" w:eastAsia="仿宋" w:hAnsi="仿宋" w:cs="宋体" w:hint="eastAsia"/>
          <w:kern w:val="0"/>
          <w:sz w:val="29"/>
          <w:szCs w:val="29"/>
        </w:rPr>
        <w:t>应予以强制退出。</w:t>
      </w:r>
    </w:p>
    <w:p w14:paraId="58E63166" w14:textId="7B0E4E48" w:rsidR="00ED38E1" w:rsidRDefault="00ED38E1" w:rsidP="009F5426">
      <w:pPr>
        <w:ind w:firstLineChars="200" w:firstLine="582"/>
        <w:rPr>
          <w:rFonts w:ascii="仿宋" w:eastAsia="仿宋" w:hAnsi="仿宋" w:cs="宋体"/>
          <w:kern w:val="0"/>
          <w:sz w:val="29"/>
          <w:szCs w:val="29"/>
        </w:rPr>
      </w:pPr>
      <w:r w:rsidRPr="001C489A">
        <w:rPr>
          <w:rFonts w:ascii="仿宋" w:eastAsia="仿宋" w:hAnsi="仿宋" w:cs="宋体" w:hint="eastAsia"/>
          <w:b/>
          <w:bCs/>
          <w:kern w:val="0"/>
          <w:sz w:val="29"/>
          <w:szCs w:val="29"/>
        </w:rPr>
        <w:t>第</w:t>
      </w:r>
      <w:r w:rsidR="001F16F3">
        <w:rPr>
          <w:rFonts w:ascii="仿宋" w:eastAsia="仿宋" w:hAnsi="仿宋" w:cs="宋体" w:hint="eastAsia"/>
          <w:b/>
          <w:bCs/>
          <w:kern w:val="0"/>
          <w:sz w:val="29"/>
          <w:szCs w:val="29"/>
        </w:rPr>
        <w:t>六</w:t>
      </w:r>
      <w:r w:rsidRPr="001C489A">
        <w:rPr>
          <w:rFonts w:ascii="仿宋" w:eastAsia="仿宋" w:hAnsi="仿宋" w:cs="宋体" w:hint="eastAsia"/>
          <w:b/>
          <w:bCs/>
          <w:kern w:val="0"/>
          <w:sz w:val="29"/>
          <w:szCs w:val="29"/>
        </w:rPr>
        <w:t>条</w:t>
      </w:r>
      <w:r w:rsidR="00927FCE">
        <w:rPr>
          <w:rFonts w:ascii="仿宋" w:eastAsia="仿宋" w:hAnsi="仿宋" w:cs="宋体" w:hint="eastAsia"/>
          <w:b/>
          <w:bCs/>
          <w:kern w:val="0"/>
          <w:sz w:val="29"/>
          <w:szCs w:val="29"/>
        </w:rPr>
        <w:t xml:space="preserve"> </w:t>
      </w:r>
      <w:r w:rsidR="00353CA6">
        <w:rPr>
          <w:rFonts w:ascii="仿宋" w:eastAsia="仿宋" w:hAnsi="仿宋" w:cs="宋体" w:hint="eastAsia"/>
          <w:kern w:val="0"/>
          <w:sz w:val="29"/>
          <w:szCs w:val="29"/>
        </w:rPr>
        <w:t>分流至计算机科学与技术专业的学生，</w:t>
      </w:r>
      <w:r w:rsidR="009F5426">
        <w:rPr>
          <w:rFonts w:ascii="仿宋" w:eastAsia="仿宋" w:hAnsi="仿宋" w:cs="宋体" w:hint="eastAsia"/>
          <w:kern w:val="0"/>
          <w:sz w:val="29"/>
          <w:szCs w:val="29"/>
        </w:rPr>
        <w:t>依照所在年级计算机科学与技术专业培养方案，若所欠学分小于1</w:t>
      </w:r>
      <w:r w:rsidR="009F5426">
        <w:rPr>
          <w:rFonts w:ascii="仿宋" w:eastAsia="仿宋" w:hAnsi="仿宋" w:cs="宋体"/>
          <w:kern w:val="0"/>
          <w:sz w:val="29"/>
          <w:szCs w:val="29"/>
        </w:rPr>
        <w:t>5</w:t>
      </w:r>
      <w:r w:rsidR="009F5426">
        <w:rPr>
          <w:rFonts w:ascii="仿宋" w:eastAsia="仿宋" w:hAnsi="仿宋" w:cs="宋体" w:hint="eastAsia"/>
          <w:kern w:val="0"/>
          <w:sz w:val="29"/>
          <w:szCs w:val="29"/>
        </w:rPr>
        <w:t>学分的，编</w:t>
      </w:r>
      <w:r w:rsidR="009F5426">
        <w:rPr>
          <w:rFonts w:ascii="仿宋" w:eastAsia="仿宋" w:hAnsi="仿宋" w:cs="宋体" w:hint="eastAsia"/>
          <w:kern w:val="0"/>
          <w:sz w:val="29"/>
          <w:szCs w:val="29"/>
        </w:rPr>
        <w:lastRenderedPageBreak/>
        <w:t>入计算机科学与技术专业同一年级进行培养和管理；若所欠学分超过1</w:t>
      </w:r>
      <w:r w:rsidR="009F5426">
        <w:rPr>
          <w:rFonts w:ascii="仿宋" w:eastAsia="仿宋" w:hAnsi="仿宋" w:cs="宋体"/>
          <w:kern w:val="0"/>
          <w:sz w:val="29"/>
          <w:szCs w:val="29"/>
        </w:rPr>
        <w:t>5</w:t>
      </w:r>
      <w:r w:rsidR="009F5426">
        <w:rPr>
          <w:rFonts w:ascii="仿宋" w:eastAsia="仿宋" w:hAnsi="仿宋" w:cs="宋体" w:hint="eastAsia"/>
          <w:kern w:val="0"/>
          <w:sz w:val="29"/>
          <w:szCs w:val="29"/>
        </w:rPr>
        <w:t>学分(包括1</w:t>
      </w:r>
      <w:r w:rsidR="009F5426">
        <w:rPr>
          <w:rFonts w:ascii="仿宋" w:eastAsia="仿宋" w:hAnsi="仿宋" w:cs="宋体"/>
          <w:kern w:val="0"/>
          <w:sz w:val="29"/>
          <w:szCs w:val="29"/>
        </w:rPr>
        <w:t>5</w:t>
      </w:r>
      <w:r w:rsidR="009F5426">
        <w:rPr>
          <w:rFonts w:ascii="仿宋" w:eastAsia="仿宋" w:hAnsi="仿宋" w:cs="宋体" w:hint="eastAsia"/>
          <w:kern w:val="0"/>
          <w:sz w:val="29"/>
          <w:szCs w:val="29"/>
        </w:rPr>
        <w:t>学分</w:t>
      </w:r>
      <w:r w:rsidR="009F5426">
        <w:rPr>
          <w:rFonts w:ascii="仿宋" w:eastAsia="仿宋" w:hAnsi="仿宋" w:cs="宋体"/>
          <w:kern w:val="0"/>
          <w:sz w:val="29"/>
          <w:szCs w:val="29"/>
        </w:rPr>
        <w:t>)</w:t>
      </w:r>
      <w:r w:rsidR="009F5426">
        <w:rPr>
          <w:rFonts w:ascii="仿宋" w:eastAsia="仿宋" w:hAnsi="仿宋" w:cs="宋体" w:hint="eastAsia"/>
          <w:kern w:val="0"/>
          <w:sz w:val="29"/>
          <w:szCs w:val="29"/>
        </w:rPr>
        <w:t>的，编入下一年级。部分已修课程的学分认定按学校相关规定执行</w:t>
      </w:r>
      <w:r w:rsidR="00927FCE">
        <w:rPr>
          <w:rFonts w:ascii="仿宋" w:eastAsia="仿宋" w:hAnsi="仿宋" w:cs="宋体" w:hint="eastAsia"/>
          <w:kern w:val="0"/>
          <w:sz w:val="29"/>
          <w:szCs w:val="29"/>
        </w:rPr>
        <w:t>。</w:t>
      </w:r>
      <w:r w:rsidR="00927FCE" w:rsidRPr="0053119C">
        <w:rPr>
          <w:rFonts w:ascii="仿宋" w:eastAsia="仿宋" w:hAnsi="仿宋" w:cs="宋体" w:hint="eastAsia"/>
          <w:kern w:val="0"/>
          <w:sz w:val="29"/>
          <w:szCs w:val="29"/>
        </w:rPr>
        <w:t>按照学校规定分流后的学生</w:t>
      </w:r>
      <w:r w:rsidR="00580D7A" w:rsidRPr="0053119C">
        <w:rPr>
          <w:rFonts w:ascii="仿宋" w:eastAsia="仿宋" w:hAnsi="仿宋" w:cs="宋体" w:hint="eastAsia"/>
          <w:kern w:val="0"/>
          <w:sz w:val="29"/>
          <w:szCs w:val="29"/>
        </w:rPr>
        <w:t>具有</w:t>
      </w:r>
      <w:r w:rsidR="008823D0" w:rsidRPr="0053119C">
        <w:rPr>
          <w:rFonts w:ascii="仿宋" w:eastAsia="仿宋" w:hAnsi="仿宋" w:cs="宋体" w:hint="eastAsia"/>
          <w:kern w:val="0"/>
          <w:sz w:val="29"/>
          <w:szCs w:val="29"/>
        </w:rPr>
        <w:t>转专业资格</w:t>
      </w:r>
      <w:r w:rsidR="009F5426" w:rsidRPr="0053119C">
        <w:rPr>
          <w:rFonts w:ascii="仿宋" w:eastAsia="仿宋" w:hAnsi="仿宋" w:cs="宋体" w:hint="eastAsia"/>
          <w:kern w:val="0"/>
          <w:sz w:val="29"/>
          <w:szCs w:val="29"/>
        </w:rPr>
        <w:t>，</w:t>
      </w:r>
      <w:r w:rsidR="00DB7272" w:rsidRPr="0053119C">
        <w:rPr>
          <w:rFonts w:ascii="仿宋" w:eastAsia="仿宋" w:hAnsi="仿宋" w:cs="宋体" w:hint="eastAsia"/>
          <w:kern w:val="0"/>
          <w:sz w:val="29"/>
          <w:szCs w:val="29"/>
        </w:rPr>
        <w:t>具有</w:t>
      </w:r>
      <w:r w:rsidRPr="0053119C">
        <w:rPr>
          <w:rFonts w:ascii="仿宋" w:eastAsia="仿宋" w:hAnsi="仿宋" w:cs="宋体" w:hint="eastAsia"/>
          <w:kern w:val="0"/>
          <w:sz w:val="29"/>
          <w:szCs w:val="29"/>
        </w:rPr>
        <w:t>申请</w:t>
      </w:r>
      <w:r w:rsidR="00AB3A2C" w:rsidRPr="0053119C">
        <w:rPr>
          <w:rFonts w:ascii="仿宋" w:eastAsia="仿宋" w:hAnsi="仿宋" w:cs="宋体" w:hint="eastAsia"/>
          <w:kern w:val="0"/>
          <w:sz w:val="29"/>
          <w:szCs w:val="29"/>
        </w:rPr>
        <w:t>推荐</w:t>
      </w:r>
      <w:r w:rsidRPr="0053119C">
        <w:rPr>
          <w:rFonts w:ascii="仿宋" w:eastAsia="仿宋" w:hAnsi="仿宋" w:cs="宋体" w:hint="eastAsia"/>
          <w:kern w:val="0"/>
          <w:sz w:val="29"/>
          <w:szCs w:val="29"/>
        </w:rPr>
        <w:t>免试攻读研究生资格。</w:t>
      </w:r>
    </w:p>
    <w:p w14:paraId="7CFD61C7" w14:textId="3F9B8A98" w:rsidR="00AA55EF" w:rsidRDefault="00ED38E1" w:rsidP="00ED38E1">
      <w:pPr>
        <w:ind w:firstLineChars="200" w:firstLine="582"/>
        <w:rPr>
          <w:rFonts w:ascii="仿宋_GB2312" w:eastAsia="仿宋_GB2312"/>
          <w:color w:val="000000" w:themeColor="text1"/>
          <w:sz w:val="32"/>
          <w:szCs w:val="36"/>
        </w:rPr>
      </w:pPr>
      <w:r w:rsidRPr="001C489A">
        <w:rPr>
          <w:rFonts w:ascii="仿宋" w:eastAsia="仿宋" w:hAnsi="仿宋" w:cs="宋体" w:hint="eastAsia"/>
          <w:b/>
          <w:bCs/>
          <w:kern w:val="0"/>
          <w:sz w:val="29"/>
          <w:szCs w:val="29"/>
        </w:rPr>
        <w:t>第</w:t>
      </w:r>
      <w:r w:rsidR="002602B4">
        <w:rPr>
          <w:rFonts w:ascii="仿宋" w:eastAsia="仿宋" w:hAnsi="仿宋" w:cs="宋体" w:hint="eastAsia"/>
          <w:b/>
          <w:bCs/>
          <w:kern w:val="0"/>
          <w:sz w:val="29"/>
          <w:szCs w:val="29"/>
        </w:rPr>
        <w:t>七</w:t>
      </w:r>
      <w:r w:rsidRPr="001C489A">
        <w:rPr>
          <w:rFonts w:ascii="仿宋" w:eastAsia="仿宋" w:hAnsi="仿宋" w:cs="宋体" w:hint="eastAsia"/>
          <w:b/>
          <w:bCs/>
          <w:kern w:val="0"/>
          <w:sz w:val="29"/>
          <w:szCs w:val="29"/>
        </w:rPr>
        <w:t>条</w:t>
      </w:r>
      <w:r w:rsidR="00712164">
        <w:rPr>
          <w:rFonts w:ascii="仿宋" w:eastAsia="仿宋" w:hAnsi="仿宋" w:cs="宋体" w:hint="eastAsia"/>
          <w:b/>
          <w:bCs/>
          <w:kern w:val="0"/>
          <w:sz w:val="29"/>
          <w:szCs w:val="29"/>
        </w:rPr>
        <w:t xml:space="preserve"> </w:t>
      </w:r>
      <w:r w:rsidRPr="00D8795F">
        <w:rPr>
          <w:rFonts w:ascii="仿宋" w:eastAsia="仿宋" w:hAnsi="仿宋" w:cs="宋体" w:hint="eastAsia"/>
          <w:kern w:val="0"/>
          <w:sz w:val="29"/>
          <w:szCs w:val="29"/>
        </w:rPr>
        <w:t>四年级学生不能再退出拔尖计划</w:t>
      </w:r>
      <w:r w:rsidR="005A2B39">
        <w:rPr>
          <w:rFonts w:ascii="仿宋" w:eastAsia="仿宋" w:hAnsi="仿宋" w:cs="宋体" w:hint="eastAsia"/>
          <w:kern w:val="0"/>
          <w:sz w:val="29"/>
          <w:szCs w:val="29"/>
        </w:rPr>
        <w:t>。</w:t>
      </w:r>
      <w:r w:rsidRPr="00D8795F">
        <w:rPr>
          <w:rFonts w:ascii="仿宋" w:eastAsia="仿宋" w:hAnsi="仿宋" w:cs="宋体" w:hint="eastAsia"/>
          <w:kern w:val="0"/>
          <w:sz w:val="29"/>
          <w:szCs w:val="29"/>
        </w:rPr>
        <w:t>自愿放弃</w:t>
      </w:r>
      <w:r w:rsidR="00725D25">
        <w:rPr>
          <w:rFonts w:ascii="仿宋" w:eastAsia="仿宋" w:hAnsi="仿宋" w:cs="宋体" w:hint="eastAsia"/>
          <w:kern w:val="0"/>
          <w:sz w:val="29"/>
          <w:szCs w:val="29"/>
        </w:rPr>
        <w:t>“</w:t>
      </w:r>
      <w:r w:rsidR="00725D25" w:rsidRPr="00D8795F">
        <w:rPr>
          <w:rFonts w:ascii="仿宋" w:eastAsia="仿宋" w:hAnsi="仿宋" w:cs="宋体" w:hint="eastAsia"/>
          <w:kern w:val="0"/>
          <w:sz w:val="29"/>
          <w:szCs w:val="29"/>
        </w:rPr>
        <w:t>推免</w:t>
      </w:r>
      <w:r w:rsidR="00725D25">
        <w:rPr>
          <w:rFonts w:ascii="仿宋" w:eastAsia="仿宋" w:hAnsi="仿宋" w:cs="宋体" w:hint="eastAsia"/>
          <w:kern w:val="0"/>
          <w:sz w:val="29"/>
          <w:szCs w:val="29"/>
        </w:rPr>
        <w:t>”</w:t>
      </w:r>
      <w:r w:rsidRPr="00D8795F">
        <w:rPr>
          <w:rFonts w:ascii="仿宋" w:eastAsia="仿宋" w:hAnsi="仿宋" w:cs="宋体" w:hint="eastAsia"/>
          <w:kern w:val="0"/>
          <w:sz w:val="29"/>
          <w:szCs w:val="29"/>
        </w:rPr>
        <w:t>资格的学生，</w:t>
      </w:r>
      <w:r w:rsidR="00D1618B">
        <w:rPr>
          <w:rFonts w:ascii="仿宋" w:eastAsia="仿宋" w:hAnsi="仿宋" w:cs="宋体" w:hint="eastAsia"/>
          <w:kern w:val="0"/>
          <w:sz w:val="29"/>
          <w:szCs w:val="29"/>
        </w:rPr>
        <w:t>可</w:t>
      </w:r>
      <w:r w:rsidRPr="00D8795F">
        <w:rPr>
          <w:rFonts w:ascii="仿宋" w:eastAsia="仿宋" w:hAnsi="仿宋" w:cs="宋体" w:hint="eastAsia"/>
          <w:kern w:val="0"/>
          <w:sz w:val="29"/>
          <w:szCs w:val="29"/>
        </w:rPr>
        <w:t>按计算机科学与技术专业正常本科毕业。</w:t>
      </w:r>
    </w:p>
    <w:p w14:paraId="6CC3D77B" w14:textId="6BEEB4D0" w:rsidR="005A79F1" w:rsidRPr="001C489A" w:rsidRDefault="005A79F1" w:rsidP="005A79F1">
      <w:pPr>
        <w:widowControl/>
        <w:spacing w:line="555" w:lineRule="atLeast"/>
        <w:ind w:firstLine="555"/>
        <w:jc w:val="left"/>
        <w:rPr>
          <w:rFonts w:ascii="仿宋" w:eastAsia="仿宋" w:hAnsi="仿宋" w:cs="宋体"/>
          <w:kern w:val="0"/>
          <w:sz w:val="29"/>
          <w:szCs w:val="29"/>
        </w:rPr>
      </w:pPr>
      <w:r w:rsidRPr="001C489A">
        <w:rPr>
          <w:rFonts w:ascii="仿宋" w:eastAsia="仿宋" w:hAnsi="仿宋" w:cs="宋体" w:hint="eastAsia"/>
          <w:b/>
          <w:bCs/>
          <w:kern w:val="0"/>
          <w:sz w:val="29"/>
          <w:szCs w:val="29"/>
        </w:rPr>
        <w:t>第</w:t>
      </w:r>
      <w:r w:rsidR="002602B4">
        <w:rPr>
          <w:rFonts w:ascii="仿宋" w:eastAsia="仿宋" w:hAnsi="仿宋" w:cs="宋体" w:hint="eastAsia"/>
          <w:b/>
          <w:bCs/>
          <w:kern w:val="0"/>
          <w:sz w:val="29"/>
          <w:szCs w:val="29"/>
        </w:rPr>
        <w:t>八</w:t>
      </w:r>
      <w:r w:rsidRPr="001C489A">
        <w:rPr>
          <w:rFonts w:ascii="仿宋" w:eastAsia="仿宋" w:hAnsi="仿宋" w:cs="宋体" w:hint="eastAsia"/>
          <w:b/>
          <w:bCs/>
          <w:kern w:val="0"/>
          <w:sz w:val="29"/>
          <w:szCs w:val="29"/>
        </w:rPr>
        <w:t>条</w:t>
      </w:r>
      <w:r w:rsidR="00712164">
        <w:rPr>
          <w:rFonts w:ascii="仿宋" w:eastAsia="仿宋" w:hAnsi="仿宋" w:cs="宋体" w:hint="eastAsia"/>
          <w:b/>
          <w:bCs/>
          <w:kern w:val="0"/>
          <w:sz w:val="29"/>
          <w:szCs w:val="29"/>
        </w:rPr>
        <w:t xml:space="preserve"> </w:t>
      </w:r>
      <w:r w:rsidRPr="001C489A">
        <w:rPr>
          <w:rFonts w:ascii="仿宋" w:eastAsia="仿宋" w:hAnsi="仿宋" w:cs="宋体" w:hint="eastAsia"/>
          <w:kern w:val="0"/>
          <w:sz w:val="29"/>
          <w:szCs w:val="29"/>
        </w:rPr>
        <w:t>本办法自发布之日起执行，未尽事宜严格按照国家和学校有关规定执行，天津大学智能与计算学部对本办法拥有最终解释权。</w:t>
      </w:r>
    </w:p>
    <w:p w14:paraId="158EEADC" w14:textId="3D34A5CC" w:rsidR="00144E61" w:rsidRDefault="005A79F1" w:rsidP="005A79F1">
      <w:pPr>
        <w:widowControl/>
        <w:spacing w:line="540" w:lineRule="atLeast"/>
        <w:jc w:val="left"/>
        <w:rPr>
          <w:rFonts w:ascii="仿宋" w:eastAsia="仿宋" w:hAnsi="仿宋" w:cs="宋体"/>
          <w:kern w:val="0"/>
          <w:sz w:val="29"/>
          <w:szCs w:val="29"/>
        </w:rPr>
      </w:pPr>
      <w:r w:rsidRPr="001C489A">
        <w:rPr>
          <w:rFonts w:ascii="-webkit-standard" w:eastAsia="宋体" w:hAnsi="-webkit-standard" w:cs="宋体"/>
          <w:kern w:val="0"/>
          <w:sz w:val="18"/>
          <w:szCs w:val="18"/>
        </w:rPr>
        <w:t xml:space="preserve">                                                          </w:t>
      </w:r>
    </w:p>
    <w:p w14:paraId="4829B26F" w14:textId="77777777" w:rsidR="00144E61" w:rsidRDefault="00144E61" w:rsidP="005A79F1">
      <w:pPr>
        <w:widowControl/>
        <w:spacing w:line="540" w:lineRule="atLeast"/>
        <w:jc w:val="left"/>
        <w:rPr>
          <w:rFonts w:ascii="仿宋" w:eastAsia="仿宋" w:hAnsi="仿宋" w:cs="宋体"/>
          <w:kern w:val="0"/>
          <w:sz w:val="29"/>
          <w:szCs w:val="29"/>
        </w:rPr>
      </w:pPr>
    </w:p>
    <w:p w14:paraId="13D9709F" w14:textId="77777777" w:rsidR="00144E61" w:rsidRDefault="00144E61" w:rsidP="005A79F1">
      <w:pPr>
        <w:widowControl/>
        <w:spacing w:line="540" w:lineRule="atLeast"/>
        <w:jc w:val="left"/>
        <w:rPr>
          <w:rFonts w:ascii="仿宋" w:eastAsia="仿宋" w:hAnsi="仿宋" w:cs="宋体"/>
          <w:kern w:val="0"/>
          <w:sz w:val="29"/>
          <w:szCs w:val="29"/>
        </w:rPr>
      </w:pPr>
    </w:p>
    <w:p w14:paraId="14EA1881" w14:textId="77777777" w:rsidR="00144E61" w:rsidRDefault="00144E61" w:rsidP="005A79F1">
      <w:pPr>
        <w:widowControl/>
        <w:spacing w:line="540" w:lineRule="atLeast"/>
        <w:jc w:val="left"/>
        <w:rPr>
          <w:rFonts w:ascii="仿宋" w:eastAsia="仿宋" w:hAnsi="仿宋" w:cs="宋体"/>
          <w:kern w:val="0"/>
          <w:sz w:val="29"/>
          <w:szCs w:val="29"/>
        </w:rPr>
      </w:pPr>
    </w:p>
    <w:p w14:paraId="302E7834" w14:textId="3AEA36C5" w:rsidR="005A79F1" w:rsidRPr="001C489A" w:rsidRDefault="005A79F1" w:rsidP="00144E61">
      <w:pPr>
        <w:widowControl/>
        <w:spacing w:line="540" w:lineRule="atLeast"/>
        <w:ind w:firstLineChars="1600" w:firstLine="4640"/>
        <w:jc w:val="left"/>
        <w:rPr>
          <w:rFonts w:ascii="-webkit-standard" w:eastAsia="宋体" w:hAnsi="-webkit-standard" w:cs="宋体" w:hint="eastAsia"/>
          <w:kern w:val="0"/>
          <w:sz w:val="18"/>
          <w:szCs w:val="18"/>
        </w:rPr>
      </w:pPr>
      <w:r w:rsidRPr="001C489A">
        <w:rPr>
          <w:rFonts w:ascii="仿宋" w:eastAsia="仿宋" w:hAnsi="仿宋" w:cs="宋体" w:hint="eastAsia"/>
          <w:kern w:val="0"/>
          <w:sz w:val="29"/>
          <w:szCs w:val="29"/>
        </w:rPr>
        <w:t>天津大学智</w:t>
      </w:r>
      <w:r w:rsidR="00255AB2">
        <w:rPr>
          <w:rFonts w:ascii="仿宋" w:eastAsia="仿宋" w:hAnsi="仿宋" w:cs="宋体" w:hint="eastAsia"/>
          <w:kern w:val="0"/>
          <w:sz w:val="29"/>
          <w:szCs w:val="29"/>
        </w:rPr>
        <w:t>能与计</w:t>
      </w:r>
      <w:r w:rsidRPr="001C489A">
        <w:rPr>
          <w:rFonts w:ascii="仿宋" w:eastAsia="仿宋" w:hAnsi="仿宋" w:cs="宋体" w:hint="eastAsia"/>
          <w:kern w:val="0"/>
          <w:sz w:val="29"/>
          <w:szCs w:val="29"/>
        </w:rPr>
        <w:t>算学部</w:t>
      </w:r>
    </w:p>
    <w:p w14:paraId="4514960E" w14:textId="3207E35C" w:rsidR="005A79F1" w:rsidRPr="00A515F1" w:rsidRDefault="005A79F1" w:rsidP="00A515F1">
      <w:pPr>
        <w:widowControl/>
        <w:spacing w:line="540" w:lineRule="atLeast"/>
        <w:jc w:val="center"/>
        <w:rPr>
          <w:rFonts w:ascii="-webkit-standard" w:eastAsia="宋体" w:hAnsi="-webkit-standard" w:cs="宋体" w:hint="eastAsia"/>
          <w:kern w:val="0"/>
          <w:sz w:val="18"/>
          <w:szCs w:val="18"/>
        </w:rPr>
      </w:pPr>
      <w:r w:rsidRPr="001C489A">
        <w:rPr>
          <w:rFonts w:ascii="Calibri" w:eastAsia="仿宋" w:hAnsi="Calibri" w:cs="Calibri"/>
          <w:kern w:val="0"/>
          <w:sz w:val="29"/>
          <w:szCs w:val="29"/>
        </w:rPr>
        <w:t xml:space="preserve">                                               </w:t>
      </w:r>
      <w:r w:rsidR="00430F07">
        <w:rPr>
          <w:rFonts w:ascii="Calibri" w:eastAsia="仿宋" w:hAnsi="Calibri" w:cs="Calibri"/>
          <w:kern w:val="0"/>
          <w:sz w:val="29"/>
          <w:szCs w:val="29"/>
        </w:rPr>
        <w:t xml:space="preserve"> </w:t>
      </w:r>
      <w:r w:rsidRPr="001C489A">
        <w:rPr>
          <w:rFonts w:ascii="仿宋" w:eastAsia="仿宋" w:hAnsi="仿宋" w:cs="宋体" w:hint="eastAsia"/>
          <w:kern w:val="0"/>
          <w:sz w:val="29"/>
          <w:szCs w:val="29"/>
        </w:rPr>
        <w:t>202</w:t>
      </w:r>
      <w:r w:rsidR="008823D0">
        <w:rPr>
          <w:rFonts w:ascii="仿宋" w:eastAsia="仿宋" w:hAnsi="仿宋" w:cs="宋体"/>
          <w:kern w:val="0"/>
          <w:sz w:val="29"/>
          <w:szCs w:val="29"/>
        </w:rPr>
        <w:t>4</w:t>
      </w:r>
      <w:r w:rsidRPr="001C489A">
        <w:rPr>
          <w:rFonts w:ascii="仿宋" w:eastAsia="仿宋" w:hAnsi="仿宋" w:cs="宋体" w:hint="eastAsia"/>
          <w:kern w:val="0"/>
          <w:sz w:val="29"/>
          <w:szCs w:val="29"/>
        </w:rPr>
        <w:t>年</w:t>
      </w:r>
      <w:r w:rsidR="00DA5A39">
        <w:rPr>
          <w:rFonts w:ascii="仿宋" w:eastAsia="仿宋" w:hAnsi="仿宋" w:cs="宋体"/>
          <w:kern w:val="0"/>
          <w:sz w:val="29"/>
          <w:szCs w:val="29"/>
        </w:rPr>
        <w:t>0</w:t>
      </w:r>
      <w:r w:rsidR="006B1657">
        <w:rPr>
          <w:rFonts w:ascii="仿宋" w:eastAsia="仿宋" w:hAnsi="仿宋" w:cs="宋体"/>
          <w:kern w:val="0"/>
          <w:sz w:val="29"/>
          <w:szCs w:val="29"/>
        </w:rPr>
        <w:t>8</w:t>
      </w:r>
      <w:r w:rsidRPr="001C489A">
        <w:rPr>
          <w:rFonts w:ascii="仿宋" w:eastAsia="仿宋" w:hAnsi="仿宋" w:cs="宋体" w:hint="eastAsia"/>
          <w:kern w:val="0"/>
          <w:sz w:val="29"/>
          <w:szCs w:val="29"/>
        </w:rPr>
        <w:t>月</w:t>
      </w:r>
      <w:r w:rsidR="008823D0">
        <w:rPr>
          <w:rFonts w:ascii="仿宋" w:eastAsia="仿宋" w:hAnsi="仿宋" w:cs="宋体"/>
          <w:kern w:val="0"/>
          <w:sz w:val="29"/>
          <w:szCs w:val="29"/>
        </w:rPr>
        <w:t>0</w:t>
      </w:r>
      <w:r w:rsidR="006B1657">
        <w:rPr>
          <w:rFonts w:ascii="仿宋" w:eastAsia="仿宋" w:hAnsi="仿宋" w:cs="宋体"/>
          <w:kern w:val="0"/>
          <w:sz w:val="29"/>
          <w:szCs w:val="29"/>
        </w:rPr>
        <w:t>3</w:t>
      </w:r>
      <w:r w:rsidRPr="001C489A">
        <w:rPr>
          <w:rFonts w:ascii="仿宋" w:eastAsia="仿宋" w:hAnsi="仿宋" w:cs="宋体" w:hint="eastAsia"/>
          <w:kern w:val="0"/>
          <w:sz w:val="29"/>
          <w:szCs w:val="29"/>
        </w:rPr>
        <w:t>日</w:t>
      </w:r>
      <w:bookmarkStart w:id="0" w:name="_附件三"/>
      <w:bookmarkStart w:id="1" w:name="_附件七"/>
      <w:bookmarkEnd w:id="0"/>
      <w:bookmarkEnd w:id="1"/>
    </w:p>
    <w:sectPr w:rsidR="005A79F1" w:rsidRPr="00A51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75A10" w14:textId="77777777" w:rsidR="00DB4BAC" w:rsidRDefault="00DB4BAC" w:rsidP="00B124E2">
      <w:r>
        <w:separator/>
      </w:r>
    </w:p>
  </w:endnote>
  <w:endnote w:type="continuationSeparator" w:id="0">
    <w:p w14:paraId="5C6D2B4A" w14:textId="77777777" w:rsidR="00DB4BAC" w:rsidRDefault="00DB4BAC" w:rsidP="00B12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仿宋">
    <w:altName w:val="Fang 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B0057" w14:textId="77777777" w:rsidR="00DB4BAC" w:rsidRDefault="00DB4BAC" w:rsidP="00B124E2">
      <w:r>
        <w:separator/>
      </w:r>
    </w:p>
  </w:footnote>
  <w:footnote w:type="continuationSeparator" w:id="0">
    <w:p w14:paraId="321E7708" w14:textId="77777777" w:rsidR="00DB4BAC" w:rsidRDefault="00DB4BAC" w:rsidP="00B12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758B1"/>
    <w:multiLevelType w:val="hybridMultilevel"/>
    <w:tmpl w:val="43687DF6"/>
    <w:lvl w:ilvl="0" w:tplc="96908E86">
      <w:start w:val="1"/>
      <w:numFmt w:val="japaneseCounting"/>
      <w:lvlText w:val="（%1）"/>
      <w:lvlJc w:val="left"/>
      <w:pPr>
        <w:ind w:left="163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1" w15:restartNumberingAfterBreak="0">
    <w:nsid w:val="4ABA0971"/>
    <w:multiLevelType w:val="hybridMultilevel"/>
    <w:tmpl w:val="AD9A5E02"/>
    <w:lvl w:ilvl="0" w:tplc="88C69FD0">
      <w:start w:val="1"/>
      <w:numFmt w:val="decimalEnclosedCircle"/>
      <w:lvlText w:val="%1"/>
      <w:lvlJc w:val="left"/>
      <w:pPr>
        <w:ind w:left="97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2" w15:restartNumberingAfterBreak="0">
    <w:nsid w:val="4B8A315B"/>
    <w:multiLevelType w:val="hybridMultilevel"/>
    <w:tmpl w:val="AD9A5E02"/>
    <w:lvl w:ilvl="0" w:tplc="88C69FD0">
      <w:start w:val="1"/>
      <w:numFmt w:val="decimalEnclosedCircle"/>
      <w:lvlText w:val="%1"/>
      <w:lvlJc w:val="left"/>
      <w:pPr>
        <w:ind w:left="97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3" w15:restartNumberingAfterBreak="0">
    <w:nsid w:val="536D51C1"/>
    <w:multiLevelType w:val="hybridMultilevel"/>
    <w:tmpl w:val="2DDCC9A2"/>
    <w:lvl w:ilvl="0" w:tplc="88C69FD0">
      <w:start w:val="1"/>
      <w:numFmt w:val="decimalEnclosedCircle"/>
      <w:lvlText w:val="%1"/>
      <w:lvlJc w:val="left"/>
      <w:pPr>
        <w:ind w:left="97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4" w15:restartNumberingAfterBreak="0">
    <w:nsid w:val="55126168"/>
    <w:multiLevelType w:val="hybridMultilevel"/>
    <w:tmpl w:val="9ADECA6A"/>
    <w:lvl w:ilvl="0" w:tplc="83666CB4">
      <w:start w:val="1"/>
      <w:numFmt w:val="decimal"/>
      <w:lvlText w:val="%1）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5" w15:restartNumberingAfterBreak="0">
    <w:nsid w:val="645F6B33"/>
    <w:multiLevelType w:val="hybridMultilevel"/>
    <w:tmpl w:val="AD9A5E02"/>
    <w:lvl w:ilvl="0" w:tplc="88C69FD0">
      <w:start w:val="1"/>
      <w:numFmt w:val="decimalEnclosedCircle"/>
      <w:lvlText w:val="%1"/>
      <w:lvlJc w:val="left"/>
      <w:pPr>
        <w:ind w:left="97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6" w15:restartNumberingAfterBreak="0">
    <w:nsid w:val="721572DF"/>
    <w:multiLevelType w:val="hybridMultilevel"/>
    <w:tmpl w:val="AD9A5E02"/>
    <w:lvl w:ilvl="0" w:tplc="88C69FD0">
      <w:start w:val="1"/>
      <w:numFmt w:val="decimalEnclosedCircle"/>
      <w:lvlText w:val="%1"/>
      <w:lvlJc w:val="left"/>
      <w:pPr>
        <w:ind w:left="97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7" w15:restartNumberingAfterBreak="0">
    <w:nsid w:val="79F754F4"/>
    <w:multiLevelType w:val="hybridMultilevel"/>
    <w:tmpl w:val="84E81FCE"/>
    <w:lvl w:ilvl="0" w:tplc="88C69FD0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 w16cid:durableId="1988781659">
    <w:abstractNumId w:val="7"/>
  </w:num>
  <w:num w:numId="2" w16cid:durableId="1143351593">
    <w:abstractNumId w:val="3"/>
  </w:num>
  <w:num w:numId="3" w16cid:durableId="1601180581">
    <w:abstractNumId w:val="0"/>
  </w:num>
  <w:num w:numId="4" w16cid:durableId="1039665146">
    <w:abstractNumId w:val="5"/>
  </w:num>
  <w:num w:numId="5" w16cid:durableId="780030626">
    <w:abstractNumId w:val="4"/>
  </w:num>
  <w:num w:numId="6" w16cid:durableId="1776318432">
    <w:abstractNumId w:val="1"/>
  </w:num>
  <w:num w:numId="7" w16cid:durableId="732122554">
    <w:abstractNumId w:val="2"/>
  </w:num>
  <w:num w:numId="8" w16cid:durableId="7180891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5EF"/>
    <w:rsid w:val="00005C95"/>
    <w:rsid w:val="00044035"/>
    <w:rsid w:val="00081D08"/>
    <w:rsid w:val="00095ED8"/>
    <w:rsid w:val="000A3B91"/>
    <w:rsid w:val="000D5DA1"/>
    <w:rsid w:val="000F0746"/>
    <w:rsid w:val="00144E61"/>
    <w:rsid w:val="00153812"/>
    <w:rsid w:val="00160FB0"/>
    <w:rsid w:val="00166BBF"/>
    <w:rsid w:val="001C489A"/>
    <w:rsid w:val="001D17DC"/>
    <w:rsid w:val="001F16F3"/>
    <w:rsid w:val="00220C45"/>
    <w:rsid w:val="00255AB2"/>
    <w:rsid w:val="002602B4"/>
    <w:rsid w:val="002644D5"/>
    <w:rsid w:val="00277A7C"/>
    <w:rsid w:val="002A2783"/>
    <w:rsid w:val="002B67EE"/>
    <w:rsid w:val="002C1963"/>
    <w:rsid w:val="002C51B1"/>
    <w:rsid w:val="002D09DE"/>
    <w:rsid w:val="002D0C60"/>
    <w:rsid w:val="002E17EE"/>
    <w:rsid w:val="00353CA6"/>
    <w:rsid w:val="003B097A"/>
    <w:rsid w:val="003B7B34"/>
    <w:rsid w:val="003C6EBE"/>
    <w:rsid w:val="003F2E4D"/>
    <w:rsid w:val="003F7DFA"/>
    <w:rsid w:val="00430F07"/>
    <w:rsid w:val="00457E43"/>
    <w:rsid w:val="00493D3F"/>
    <w:rsid w:val="004A5649"/>
    <w:rsid w:val="004B0388"/>
    <w:rsid w:val="004D2D29"/>
    <w:rsid w:val="004F1C93"/>
    <w:rsid w:val="005027BF"/>
    <w:rsid w:val="0053119C"/>
    <w:rsid w:val="00535436"/>
    <w:rsid w:val="00536EE5"/>
    <w:rsid w:val="005420BD"/>
    <w:rsid w:val="00552129"/>
    <w:rsid w:val="005634EB"/>
    <w:rsid w:val="00580D7A"/>
    <w:rsid w:val="0059112E"/>
    <w:rsid w:val="005A2B39"/>
    <w:rsid w:val="005A69CC"/>
    <w:rsid w:val="005A79F1"/>
    <w:rsid w:val="005B709E"/>
    <w:rsid w:val="006373C1"/>
    <w:rsid w:val="0066764E"/>
    <w:rsid w:val="00680792"/>
    <w:rsid w:val="00685658"/>
    <w:rsid w:val="00685B1F"/>
    <w:rsid w:val="006A2A18"/>
    <w:rsid w:val="006A512B"/>
    <w:rsid w:val="006B1657"/>
    <w:rsid w:val="006C6296"/>
    <w:rsid w:val="006C7130"/>
    <w:rsid w:val="006D682F"/>
    <w:rsid w:val="006F2752"/>
    <w:rsid w:val="006F3406"/>
    <w:rsid w:val="00712164"/>
    <w:rsid w:val="00725D25"/>
    <w:rsid w:val="00775751"/>
    <w:rsid w:val="00786F24"/>
    <w:rsid w:val="007A2BF0"/>
    <w:rsid w:val="007B256B"/>
    <w:rsid w:val="007B2C04"/>
    <w:rsid w:val="007E2396"/>
    <w:rsid w:val="007E580A"/>
    <w:rsid w:val="007E7CEC"/>
    <w:rsid w:val="00850999"/>
    <w:rsid w:val="008645D5"/>
    <w:rsid w:val="00865D4B"/>
    <w:rsid w:val="008823D0"/>
    <w:rsid w:val="00882FF3"/>
    <w:rsid w:val="00884C0B"/>
    <w:rsid w:val="00891623"/>
    <w:rsid w:val="008B10C8"/>
    <w:rsid w:val="008B651E"/>
    <w:rsid w:val="008D292D"/>
    <w:rsid w:val="00900889"/>
    <w:rsid w:val="00927FCE"/>
    <w:rsid w:val="009406A1"/>
    <w:rsid w:val="009523EE"/>
    <w:rsid w:val="00983778"/>
    <w:rsid w:val="009D63E7"/>
    <w:rsid w:val="009F5426"/>
    <w:rsid w:val="00A062B2"/>
    <w:rsid w:val="00A115D4"/>
    <w:rsid w:val="00A14B17"/>
    <w:rsid w:val="00A22510"/>
    <w:rsid w:val="00A515F1"/>
    <w:rsid w:val="00A63D14"/>
    <w:rsid w:val="00A8477E"/>
    <w:rsid w:val="00A9253E"/>
    <w:rsid w:val="00A956CE"/>
    <w:rsid w:val="00A9665F"/>
    <w:rsid w:val="00AA55EF"/>
    <w:rsid w:val="00AB3A2C"/>
    <w:rsid w:val="00AC3B27"/>
    <w:rsid w:val="00AF2C95"/>
    <w:rsid w:val="00B124E2"/>
    <w:rsid w:val="00B15039"/>
    <w:rsid w:val="00B4364E"/>
    <w:rsid w:val="00B64F4D"/>
    <w:rsid w:val="00B72B33"/>
    <w:rsid w:val="00BC1421"/>
    <w:rsid w:val="00BC3B46"/>
    <w:rsid w:val="00BC522F"/>
    <w:rsid w:val="00BD7D50"/>
    <w:rsid w:val="00BF478F"/>
    <w:rsid w:val="00C45E3C"/>
    <w:rsid w:val="00C56D4D"/>
    <w:rsid w:val="00C660FD"/>
    <w:rsid w:val="00C8014C"/>
    <w:rsid w:val="00C954EF"/>
    <w:rsid w:val="00CB18C2"/>
    <w:rsid w:val="00CE495F"/>
    <w:rsid w:val="00D11B40"/>
    <w:rsid w:val="00D1618B"/>
    <w:rsid w:val="00D2280E"/>
    <w:rsid w:val="00D22A0E"/>
    <w:rsid w:val="00D306C6"/>
    <w:rsid w:val="00D37DAB"/>
    <w:rsid w:val="00D556FB"/>
    <w:rsid w:val="00D80B32"/>
    <w:rsid w:val="00D8795F"/>
    <w:rsid w:val="00DA5A39"/>
    <w:rsid w:val="00DB2AD9"/>
    <w:rsid w:val="00DB4BAC"/>
    <w:rsid w:val="00DB7272"/>
    <w:rsid w:val="00DC2F0C"/>
    <w:rsid w:val="00DE05EE"/>
    <w:rsid w:val="00E36930"/>
    <w:rsid w:val="00E503C4"/>
    <w:rsid w:val="00EC2A34"/>
    <w:rsid w:val="00ED2330"/>
    <w:rsid w:val="00ED38E1"/>
    <w:rsid w:val="00ED53D1"/>
    <w:rsid w:val="00EF7D50"/>
    <w:rsid w:val="00F206C3"/>
    <w:rsid w:val="00F26D30"/>
    <w:rsid w:val="00F450BF"/>
    <w:rsid w:val="00F47FCF"/>
    <w:rsid w:val="00F529AD"/>
    <w:rsid w:val="00F67702"/>
    <w:rsid w:val="00F762FE"/>
    <w:rsid w:val="00F913B1"/>
    <w:rsid w:val="00FC160D"/>
    <w:rsid w:val="00FC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F7A326"/>
  <w15:chartTrackingRefBased/>
  <w15:docId w15:val="{4514717B-8C85-D64C-AAED-3765176C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081D08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55EF"/>
    <w:rPr>
      <w:b/>
      <w:bCs/>
    </w:rPr>
  </w:style>
  <w:style w:type="paragraph" w:styleId="a4">
    <w:name w:val="List Paragraph"/>
    <w:basedOn w:val="a"/>
    <w:uiPriority w:val="34"/>
    <w:qFormat/>
    <w:rsid w:val="002644D5"/>
    <w:pPr>
      <w:ind w:firstLineChars="200" w:firstLine="420"/>
    </w:pPr>
  </w:style>
  <w:style w:type="character" w:styleId="a5">
    <w:name w:val="annotation reference"/>
    <w:basedOn w:val="a0"/>
    <w:uiPriority w:val="99"/>
    <w:semiHidden/>
    <w:unhideWhenUsed/>
    <w:rsid w:val="007E2396"/>
    <w:rPr>
      <w:sz w:val="21"/>
      <w:szCs w:val="21"/>
    </w:rPr>
  </w:style>
  <w:style w:type="paragraph" w:styleId="a6">
    <w:name w:val="annotation text"/>
    <w:basedOn w:val="a"/>
    <w:link w:val="a7"/>
    <w:uiPriority w:val="99"/>
    <w:semiHidden/>
    <w:unhideWhenUsed/>
    <w:rsid w:val="007E2396"/>
    <w:pPr>
      <w:jc w:val="left"/>
    </w:pPr>
  </w:style>
  <w:style w:type="character" w:customStyle="1" w:styleId="a7">
    <w:name w:val="批注文字 字符"/>
    <w:basedOn w:val="a0"/>
    <w:link w:val="a6"/>
    <w:uiPriority w:val="99"/>
    <w:semiHidden/>
    <w:rsid w:val="007E2396"/>
  </w:style>
  <w:style w:type="paragraph" w:styleId="a8">
    <w:name w:val="annotation subject"/>
    <w:basedOn w:val="a6"/>
    <w:next w:val="a6"/>
    <w:link w:val="a9"/>
    <w:uiPriority w:val="99"/>
    <w:semiHidden/>
    <w:unhideWhenUsed/>
    <w:rsid w:val="007E2396"/>
    <w:rPr>
      <w:b/>
      <w:bCs/>
    </w:rPr>
  </w:style>
  <w:style w:type="character" w:customStyle="1" w:styleId="a9">
    <w:name w:val="批注主题 字符"/>
    <w:basedOn w:val="a7"/>
    <w:link w:val="a8"/>
    <w:uiPriority w:val="99"/>
    <w:semiHidden/>
    <w:rsid w:val="007E2396"/>
    <w:rPr>
      <w:b/>
      <w:bCs/>
    </w:rPr>
  </w:style>
  <w:style w:type="paragraph" w:styleId="aa">
    <w:name w:val="header"/>
    <w:basedOn w:val="a"/>
    <w:link w:val="ab"/>
    <w:uiPriority w:val="99"/>
    <w:unhideWhenUsed/>
    <w:rsid w:val="00B124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B124E2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B124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B124E2"/>
    <w:rPr>
      <w:sz w:val="18"/>
      <w:szCs w:val="18"/>
    </w:rPr>
  </w:style>
  <w:style w:type="character" w:customStyle="1" w:styleId="10">
    <w:name w:val="标题 1 字符"/>
    <w:basedOn w:val="a0"/>
    <w:link w:val="1"/>
    <w:uiPriority w:val="99"/>
    <w:rsid w:val="00081D08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2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621</Words>
  <Characters>634</Characters>
  <Application>Microsoft Office Word</Application>
  <DocSecurity>0</DocSecurity>
  <Lines>26</Lines>
  <Paragraphs>14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Yu Ce</cp:lastModifiedBy>
  <cp:revision>4</cp:revision>
  <dcterms:created xsi:type="dcterms:W3CDTF">2024-08-18T09:20:00Z</dcterms:created>
  <dcterms:modified xsi:type="dcterms:W3CDTF">2024-08-18T09:20:00Z</dcterms:modified>
</cp:coreProperties>
</file>