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hint="eastAsia" w:ascii="方正小标宋简体" w:hAnsi="黑体" w:eastAsia="方正小标宋简体" w:cs="黑体"/>
          <w:sz w:val="36"/>
          <w:szCs w:val="36"/>
        </w:rPr>
      </w:pPr>
      <w:r>
        <w:rPr>
          <w:rFonts w:hint="eastAsia" w:ascii="方正小标宋简体" w:hAnsi="黑体" w:eastAsia="方正小标宋简体" w:cs="黑体"/>
          <w:sz w:val="36"/>
          <w:szCs w:val="36"/>
        </w:rPr>
        <w:t>芜湖市繁昌区第一中学2024年自主招生班学生选拔办法</w:t>
      </w:r>
    </w:p>
    <w:p>
      <w:pPr>
        <w:spacing w:line="420" w:lineRule="exact"/>
        <w:ind w:firstLine="798" w:firstLineChars="266"/>
        <w:rPr>
          <w:rFonts w:hint="eastAsia" w:ascii="仿宋_GB2312" w:eastAsia="仿宋_GB2312"/>
          <w:sz w:val="30"/>
          <w:szCs w:val="30"/>
        </w:rPr>
      </w:pPr>
      <w:r>
        <w:rPr>
          <w:rFonts w:hint="eastAsia" w:ascii="仿宋_GB2312" w:eastAsia="仿宋_GB2312"/>
          <w:sz w:val="30"/>
          <w:szCs w:val="30"/>
        </w:rPr>
        <w:t>为满足学生不同兴趣、不同水平、不同选考要求的学习需求，顺利推进新课程改革和新高考改革，根据上级文件和市教育局会议精神，我校将在2024级高一设立自主招生班。学生选拔办法如下：</w:t>
      </w:r>
    </w:p>
    <w:p>
      <w:pPr>
        <w:spacing w:line="420" w:lineRule="exact"/>
        <w:ind w:firstLine="602" w:firstLineChars="200"/>
        <w:rPr>
          <w:rFonts w:hint="eastAsia" w:ascii="仿宋_GB2312" w:eastAsia="仿宋_GB2312"/>
          <w:b/>
          <w:bCs/>
          <w:sz w:val="30"/>
          <w:szCs w:val="30"/>
        </w:rPr>
      </w:pPr>
      <w:r>
        <w:rPr>
          <w:rFonts w:hint="eastAsia" w:ascii="仿宋_GB2312" w:eastAsia="仿宋_GB2312"/>
          <w:b/>
          <w:bCs/>
          <w:sz w:val="30"/>
          <w:szCs w:val="30"/>
        </w:rPr>
        <w:t>一、选拔人数：</w:t>
      </w:r>
      <w:r>
        <w:rPr>
          <w:rFonts w:hint="eastAsia" w:ascii="仿宋_GB2312" w:eastAsia="仿宋_GB2312"/>
          <w:sz w:val="30"/>
          <w:szCs w:val="30"/>
        </w:rPr>
        <w:t>自主招生40人，编班45人。</w:t>
      </w:r>
    </w:p>
    <w:p>
      <w:pPr>
        <w:spacing w:line="420" w:lineRule="exact"/>
        <w:ind w:firstLine="602" w:firstLineChars="200"/>
        <w:rPr>
          <w:rFonts w:hint="eastAsia" w:ascii="仿宋_GB2312" w:eastAsia="仿宋_GB2312"/>
          <w:b/>
          <w:bCs/>
          <w:sz w:val="30"/>
          <w:szCs w:val="30"/>
        </w:rPr>
      </w:pPr>
      <w:r>
        <w:rPr>
          <w:rFonts w:hint="eastAsia" w:ascii="仿宋_GB2312" w:eastAsia="仿宋_GB2312"/>
          <w:b/>
          <w:bCs/>
          <w:sz w:val="30"/>
          <w:szCs w:val="30"/>
        </w:rPr>
        <w:t>二、报名与确认：</w:t>
      </w:r>
    </w:p>
    <w:p>
      <w:pPr>
        <w:widowControl/>
        <w:spacing w:line="420" w:lineRule="exact"/>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1、招生对象：本区内的应届初中毕业生，品学兼优且符合报考省示范高中的条件。</w:t>
      </w:r>
    </w:p>
    <w:p>
      <w:pPr>
        <w:widowControl/>
        <w:spacing w:line="420" w:lineRule="exact"/>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2、报名办法：考生在所在初中学校报名，所在初中学校统一填写</w:t>
      </w:r>
      <w:r>
        <w:rPr>
          <w:rFonts w:hint="eastAsia" w:ascii="仿宋_GB2312" w:eastAsia="仿宋_GB2312"/>
          <w:sz w:val="30"/>
          <w:szCs w:val="30"/>
        </w:rPr>
        <w:t>《繁昌一中2024年自主招生考试报名信息简明登记表》</w:t>
      </w:r>
      <w:r>
        <w:rPr>
          <w:rFonts w:hint="eastAsia" w:ascii="仿宋_GB2312" w:hAnsi="宋体" w:eastAsia="仿宋_GB2312" w:cs="宋体"/>
          <w:bCs/>
          <w:kern w:val="0"/>
          <w:sz w:val="30"/>
          <w:szCs w:val="30"/>
        </w:rPr>
        <w:t>(繁昌区田家炳中学和繁昌区三中的报名学生数应在该校本届学生总数的20%以内，区内其它学校10%以内。初中学校集中报名，不接受个人报名）</w:t>
      </w:r>
      <w:r>
        <w:rPr>
          <w:rFonts w:hint="eastAsia" w:ascii="仿宋_GB2312" w:hAnsi="宋体" w:eastAsia="仿宋_GB2312" w:cs="宋体"/>
          <w:kern w:val="0"/>
          <w:sz w:val="30"/>
          <w:szCs w:val="30"/>
        </w:rPr>
        <w:t>。</w:t>
      </w:r>
    </w:p>
    <w:p>
      <w:pPr>
        <w:widowControl/>
        <w:spacing w:line="420" w:lineRule="exact"/>
        <w:ind w:left="84" w:leftChars="40" w:firstLine="528" w:firstLineChars="176"/>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3、报名时间：6月9日——6月11日。</w:t>
      </w:r>
    </w:p>
    <w:p>
      <w:pPr>
        <w:widowControl/>
        <w:spacing w:line="420" w:lineRule="exact"/>
        <w:ind w:left="84" w:leftChars="40" w:firstLine="528" w:firstLineChars="176"/>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4、报名地点：我校教务处教务员2室（行政楼二楼）。</w:t>
      </w:r>
    </w:p>
    <w:p>
      <w:pPr>
        <w:widowControl/>
        <w:spacing w:line="420" w:lineRule="exact"/>
        <w:ind w:left="84" w:leftChars="40" w:firstLine="528" w:firstLineChars="176"/>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5、我校根据学生提供的推荐材料，择优确定笔试对象。准考证由</w:t>
      </w:r>
      <w:r>
        <w:rPr>
          <w:rFonts w:hint="eastAsia" w:ascii="仿宋_GB2312" w:hAnsi="宋体" w:eastAsia="仿宋_GB2312" w:cs="宋体"/>
          <w:bCs/>
          <w:kern w:val="0"/>
          <w:sz w:val="30"/>
          <w:szCs w:val="30"/>
        </w:rPr>
        <w:t>初中</w:t>
      </w:r>
      <w:r>
        <w:rPr>
          <w:rFonts w:hint="eastAsia" w:ascii="仿宋_GB2312" w:hAnsi="宋体" w:eastAsia="仿宋_GB2312" w:cs="宋体"/>
          <w:kern w:val="0"/>
          <w:sz w:val="30"/>
          <w:szCs w:val="30"/>
        </w:rPr>
        <w:t>报名学校于6月16日下午在繁昌区第一中学教务处教务员3室领取或于6月18日上午7:00前在繁昌区第一中学大门传达室领取。</w:t>
      </w:r>
    </w:p>
    <w:p>
      <w:pPr>
        <w:widowControl/>
        <w:spacing w:line="420" w:lineRule="exact"/>
        <w:ind w:left="84" w:leftChars="40" w:firstLine="528" w:firstLineChars="176"/>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6、请考生带好中考准考证、身份证（或户口簿）参加考试。</w:t>
      </w:r>
    </w:p>
    <w:p>
      <w:pPr>
        <w:widowControl/>
        <w:spacing w:line="420" w:lineRule="exact"/>
        <w:ind w:firstLine="602" w:firstLineChars="200"/>
        <w:jc w:val="left"/>
        <w:rPr>
          <w:rFonts w:hint="eastAsia" w:ascii="仿宋_GB2312" w:hAnsi="宋体" w:eastAsia="仿宋_GB2312" w:cs="宋体"/>
          <w:kern w:val="0"/>
          <w:sz w:val="30"/>
          <w:szCs w:val="30"/>
        </w:rPr>
      </w:pPr>
      <w:r>
        <w:rPr>
          <w:rFonts w:hint="eastAsia" w:ascii="仿宋_GB2312" w:hAnsi="宋体" w:eastAsia="仿宋_GB2312" w:cs="宋体"/>
          <w:b/>
          <w:kern w:val="0"/>
          <w:sz w:val="30"/>
          <w:szCs w:val="30"/>
        </w:rPr>
        <w:t>三、考试与录取：</w:t>
      </w:r>
    </w:p>
    <w:p>
      <w:pPr>
        <w:widowControl/>
        <w:spacing w:line="420" w:lineRule="exact"/>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1、考试科目：人文素养（200分，语文100分、英语100分）、科学素养（300分，其中数学150分、物理100分、化学50分）。</w:t>
      </w:r>
    </w:p>
    <w:p>
      <w:pPr>
        <w:widowControl/>
        <w:spacing w:line="420" w:lineRule="exact"/>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2、考试时间：6月18日。</w:t>
      </w:r>
    </w:p>
    <w:p>
      <w:pPr>
        <w:widowControl/>
        <w:spacing w:line="420" w:lineRule="exact"/>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上午7：30—9：10语文，9：30—11：30数学；</w:t>
      </w:r>
    </w:p>
    <w:p>
      <w:pPr>
        <w:widowControl/>
        <w:spacing w:line="420" w:lineRule="exact"/>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下午13：30—15：10英语（不含听力），15：30—17：30理化。</w:t>
      </w:r>
    </w:p>
    <w:p>
      <w:pPr>
        <w:widowControl/>
        <w:numPr>
          <w:ilvl w:val="0"/>
          <w:numId w:val="1"/>
        </w:numPr>
        <w:spacing w:line="420" w:lineRule="exact"/>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考试地点：繁昌区第一中学。</w:t>
      </w:r>
    </w:p>
    <w:p>
      <w:pPr>
        <w:widowControl/>
        <w:numPr>
          <w:ilvl w:val="0"/>
          <w:numId w:val="1"/>
        </w:numPr>
        <w:spacing w:line="420" w:lineRule="exact"/>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文具进入考场，不允许使用《新华字典》和计算器。</w:t>
      </w:r>
    </w:p>
    <w:p>
      <w:pPr>
        <w:widowControl/>
        <w:numPr>
          <w:ilvl w:val="0"/>
          <w:numId w:val="1"/>
        </w:numPr>
        <w:spacing w:line="420" w:lineRule="exact"/>
        <w:ind w:right="-82" w:rightChars="-39"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录取办法：</w:t>
      </w:r>
    </w:p>
    <w:p>
      <w:pPr>
        <w:widowControl/>
        <w:spacing w:line="420" w:lineRule="exact"/>
        <w:ind w:right="-82" w:rightChars="-39" w:firstLine="300" w:firstLineChars="1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（1）预录取：根据自主招生笔试科目总成绩从高分到低分按招生计划数1</w:t>
      </w:r>
      <w:r>
        <w:rPr>
          <w:rFonts w:hint="eastAsia" w:ascii="宋体" w:hAnsi="宋体" w:eastAsia="宋体" w:cs="宋体"/>
          <w:kern w:val="0"/>
          <w:sz w:val="30"/>
          <w:szCs w:val="30"/>
        </w:rPr>
        <w:t>﹕</w:t>
      </w:r>
      <w:r>
        <w:rPr>
          <w:rFonts w:hint="eastAsia" w:ascii="仿宋_GB2312" w:hAnsi="宋体" w:eastAsia="仿宋_GB2312" w:cs="宋体"/>
          <w:kern w:val="0"/>
          <w:sz w:val="30"/>
          <w:szCs w:val="30"/>
        </w:rPr>
        <w:t>2预录取80人。</w:t>
      </w:r>
    </w:p>
    <w:p>
      <w:pPr>
        <w:widowControl/>
        <w:spacing w:line="420" w:lineRule="exact"/>
        <w:ind w:right="-82" w:rightChars="-39" w:firstLine="300" w:firstLineChars="100"/>
        <w:jc w:val="left"/>
        <w:rPr>
          <w:rFonts w:hint="eastAsia" w:ascii="仿宋_GB2312" w:hAnsi="宋体" w:eastAsia="仿宋_GB2312" w:cs="宋体"/>
          <w:bCs/>
          <w:kern w:val="0"/>
          <w:sz w:val="30"/>
          <w:szCs w:val="30"/>
        </w:rPr>
      </w:pPr>
      <w:r>
        <w:rPr>
          <w:rFonts w:hint="eastAsia" w:ascii="仿宋_GB2312" w:hAnsi="宋体" w:eastAsia="仿宋_GB2312" w:cs="宋体"/>
          <w:kern w:val="0"/>
          <w:sz w:val="30"/>
          <w:szCs w:val="30"/>
        </w:rPr>
        <w:t>（2）正式录取：预录取学生按科学素养总成绩从高分到低分正式录取40人，入学后编为自主招生班。</w:t>
      </w:r>
    </w:p>
    <w:p>
      <w:pPr>
        <w:widowControl/>
        <w:spacing w:line="420" w:lineRule="exact"/>
        <w:ind w:right="-82" w:rightChars="-39" w:firstLine="300" w:firstLineChars="1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（3）编班补充：凡参加我校自主招生被预录取但未被正式录取的本区考生，中考第一志愿报考繁昌区第一中学被我校录取，入学后按中考总成绩从高分到低分择优补充编入自主招生班，补满45人为止。</w:t>
      </w:r>
    </w:p>
    <w:p>
      <w:pPr>
        <w:widowControl/>
        <w:spacing w:line="420" w:lineRule="exact"/>
        <w:ind w:right="-82" w:rightChars="-39" w:firstLine="300" w:firstLineChars="1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（4）分数并列处理：若在各阶段选拔标准中的考试成绩并列，则依次按数学、语文、英语、物理、化学分数高低的顺次进行成绩排序处理。</w:t>
      </w:r>
    </w:p>
    <w:p>
      <w:pPr>
        <w:widowControl/>
        <w:spacing w:line="420" w:lineRule="exact"/>
        <w:ind w:right="-82" w:rightChars="-39" w:firstLine="525" w:firstLineChars="175"/>
        <w:jc w:val="left"/>
        <w:rPr>
          <w:rFonts w:hint="eastAsia" w:ascii="仿宋_GB2312" w:hAnsi="宋体" w:eastAsia="仿宋_GB2312" w:cs="宋体"/>
          <w:bCs/>
          <w:kern w:val="0"/>
          <w:sz w:val="30"/>
          <w:szCs w:val="30"/>
        </w:rPr>
      </w:pPr>
      <w:r>
        <w:rPr>
          <w:rFonts w:hint="eastAsia" w:ascii="仿宋_GB2312" w:hAnsi="宋体" w:eastAsia="仿宋_GB2312" w:cs="宋体"/>
          <w:kern w:val="0"/>
          <w:sz w:val="30"/>
          <w:szCs w:val="30"/>
        </w:rPr>
        <w:t>6、结果查询：</w:t>
      </w:r>
      <w:r>
        <w:rPr>
          <w:rFonts w:hint="eastAsia" w:ascii="仿宋_GB2312" w:hAnsi="宋体" w:eastAsia="仿宋_GB2312" w:cs="宋体"/>
          <w:bCs/>
          <w:kern w:val="0"/>
          <w:sz w:val="30"/>
          <w:szCs w:val="30"/>
        </w:rPr>
        <w:t>考生考试成绩和录取结果将通过初中学校第一时间通知考生。</w:t>
      </w:r>
    </w:p>
    <w:p>
      <w:pPr>
        <w:widowControl/>
        <w:spacing w:line="420" w:lineRule="exact"/>
        <w:ind w:left="540" w:leftChars="257"/>
        <w:jc w:val="left"/>
        <w:rPr>
          <w:rFonts w:hint="eastAsia" w:ascii="仿宋_GB2312" w:hAnsi="宋体" w:eastAsia="仿宋_GB2312" w:cs="宋体"/>
          <w:b/>
          <w:kern w:val="0"/>
          <w:sz w:val="30"/>
          <w:szCs w:val="30"/>
        </w:rPr>
      </w:pPr>
      <w:r>
        <w:rPr>
          <w:rFonts w:hint="eastAsia" w:ascii="仿宋_GB2312" w:hAnsi="宋体" w:eastAsia="仿宋_GB2312" w:cs="宋体"/>
          <w:b/>
          <w:kern w:val="0"/>
          <w:sz w:val="30"/>
          <w:szCs w:val="30"/>
        </w:rPr>
        <w:t>四、学籍管理</w:t>
      </w:r>
    </w:p>
    <w:p>
      <w:pPr>
        <w:widowControl/>
        <w:spacing w:line="420" w:lineRule="exact"/>
        <w:ind w:firstLine="576" w:firstLineChars="192"/>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1、被正式录取到我校的学生，由繁昌区第一中学进行资格审查，报市教育局批准，统一建立芜湖市普通高中学籍。</w:t>
      </w:r>
    </w:p>
    <w:p>
      <w:pPr>
        <w:widowControl/>
        <w:spacing w:line="420" w:lineRule="exact"/>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2、正式录取自主招生班的家庭特别困难的学生按国家相关政策和学校有关规定给予适当减免。</w:t>
      </w:r>
    </w:p>
    <w:p>
      <w:pPr>
        <w:widowControl/>
        <w:spacing w:line="420" w:lineRule="exact"/>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咨询电话：0553-7851081 0553—7851078 0553—7851048</w:t>
      </w:r>
    </w:p>
    <w:p>
      <w:pPr>
        <w:spacing w:line="420" w:lineRule="exact"/>
        <w:ind w:firstLine="600" w:firstLineChars="200"/>
        <w:rPr>
          <w:rFonts w:hint="eastAsia" w:ascii="仿宋_GB2312" w:hAnsi="宋体" w:eastAsia="仿宋_GB2312" w:cs="宋体"/>
          <w:kern w:val="0"/>
          <w:sz w:val="30"/>
          <w:szCs w:val="30"/>
        </w:rPr>
      </w:pPr>
      <w:r>
        <w:rPr>
          <w:rFonts w:hint="eastAsia" w:ascii="仿宋_GB2312" w:hAnsi="宋体" w:eastAsia="仿宋_GB2312" w:cs="宋体"/>
          <w:kern w:val="0"/>
          <w:sz w:val="30"/>
          <w:szCs w:val="30"/>
        </w:rPr>
        <w:t>本办法解释权归繁昌一中校长室</w:t>
      </w:r>
    </w:p>
    <w:p>
      <w:pPr>
        <w:widowControl/>
        <w:spacing w:line="420" w:lineRule="exact"/>
        <w:ind w:right="140" w:firstLine="4623" w:firstLineChars="1541"/>
        <w:jc w:val="righ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 xml:space="preserve">             </w:t>
      </w:r>
    </w:p>
    <w:p>
      <w:pPr>
        <w:widowControl/>
        <w:spacing w:line="420" w:lineRule="exact"/>
        <w:ind w:right="290" w:firstLine="4623" w:firstLineChars="1541"/>
        <w:jc w:val="righ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芜湖市繁昌区第一中学</w:t>
      </w:r>
    </w:p>
    <w:p>
      <w:pPr>
        <w:spacing w:line="420" w:lineRule="exact"/>
        <w:ind w:right="600" w:firstLine="6600" w:firstLineChars="2200"/>
        <w:rPr>
          <w:rFonts w:hint="eastAsia" w:ascii="仿宋_GB2312" w:hAnsi="黑体" w:eastAsia="仿宋_GB2312" w:cs="黑体"/>
          <w:sz w:val="30"/>
          <w:szCs w:val="30"/>
        </w:rPr>
      </w:pPr>
      <w:r>
        <w:rPr>
          <w:rFonts w:hint="eastAsia" w:ascii="仿宋_GB2312" w:hAnsi="宋体" w:eastAsia="仿宋_GB2312" w:cs="宋体"/>
          <w:kern w:val="0"/>
          <w:sz w:val="30"/>
          <w:szCs w:val="30"/>
        </w:rPr>
        <w:t>2024年</w:t>
      </w:r>
      <w:r>
        <w:rPr>
          <w:rFonts w:hint="eastAsia" w:ascii="仿宋_GB2312" w:hAnsi="宋体" w:eastAsia="仿宋_GB2312" w:cs="宋体"/>
          <w:kern w:val="0"/>
          <w:sz w:val="30"/>
          <w:szCs w:val="30"/>
          <w:lang w:val="en-US" w:eastAsia="zh-CN"/>
        </w:rPr>
        <w:t>5</w:t>
      </w:r>
      <w:r>
        <w:rPr>
          <w:rFonts w:hint="eastAsia" w:ascii="仿宋_GB2312" w:hAnsi="宋体" w:eastAsia="仿宋_GB2312" w:cs="宋体"/>
          <w:kern w:val="0"/>
          <w:sz w:val="30"/>
          <w:szCs w:val="30"/>
        </w:rPr>
        <w:t>月</w:t>
      </w:r>
      <w:bookmarkStart w:id="0" w:name="_GoBack"/>
      <w:bookmarkEnd w:id="0"/>
    </w:p>
    <w:sectPr>
      <w:pgSz w:w="11906" w:h="16838"/>
      <w:pgMar w:top="820" w:right="1266" w:bottom="478"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3AD65F"/>
    <w:multiLevelType w:val="singleLevel"/>
    <w:tmpl w:val="553AD65F"/>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hM2MwYzNmYzc2MTZmM2NjMDhjNjJhYjMwODBkMDcifQ=="/>
    <w:docVar w:name="KSO_WPS_MARK_KEY" w:val="969d313d-b2da-4652-a4dc-d0f67061d2bc"/>
  </w:docVars>
  <w:rsids>
    <w:rsidRoot w:val="1CCE2DD5"/>
    <w:rsid w:val="00020E79"/>
    <w:rsid w:val="00021AEA"/>
    <w:rsid w:val="00360063"/>
    <w:rsid w:val="004B2869"/>
    <w:rsid w:val="005C2A5A"/>
    <w:rsid w:val="00666DFD"/>
    <w:rsid w:val="006D53A4"/>
    <w:rsid w:val="00733354"/>
    <w:rsid w:val="007C3E68"/>
    <w:rsid w:val="009A796D"/>
    <w:rsid w:val="00A26C79"/>
    <w:rsid w:val="00AB4B68"/>
    <w:rsid w:val="00AB5E48"/>
    <w:rsid w:val="00B72CC2"/>
    <w:rsid w:val="00E07EBC"/>
    <w:rsid w:val="00F439FE"/>
    <w:rsid w:val="00F53A41"/>
    <w:rsid w:val="0A59131C"/>
    <w:rsid w:val="12F819DD"/>
    <w:rsid w:val="195E0842"/>
    <w:rsid w:val="19F92565"/>
    <w:rsid w:val="1A184EB3"/>
    <w:rsid w:val="1C1369B4"/>
    <w:rsid w:val="1CCE2DD5"/>
    <w:rsid w:val="1CDE6FE8"/>
    <w:rsid w:val="1DB7053D"/>
    <w:rsid w:val="1E7975EA"/>
    <w:rsid w:val="213E5FA0"/>
    <w:rsid w:val="22E813B9"/>
    <w:rsid w:val="25421DC5"/>
    <w:rsid w:val="2DAD4676"/>
    <w:rsid w:val="2F0A3395"/>
    <w:rsid w:val="301B495D"/>
    <w:rsid w:val="30CD352B"/>
    <w:rsid w:val="31F93DD4"/>
    <w:rsid w:val="32397C1F"/>
    <w:rsid w:val="34F52F62"/>
    <w:rsid w:val="3A9633C4"/>
    <w:rsid w:val="3B54299C"/>
    <w:rsid w:val="3E162148"/>
    <w:rsid w:val="430A4E40"/>
    <w:rsid w:val="43357F50"/>
    <w:rsid w:val="43D264D3"/>
    <w:rsid w:val="45496A98"/>
    <w:rsid w:val="466D0A64"/>
    <w:rsid w:val="47FF5AF8"/>
    <w:rsid w:val="48937449"/>
    <w:rsid w:val="51660D72"/>
    <w:rsid w:val="525437D7"/>
    <w:rsid w:val="53731243"/>
    <w:rsid w:val="58FB00DE"/>
    <w:rsid w:val="595345FF"/>
    <w:rsid w:val="5A7A160A"/>
    <w:rsid w:val="5CD739AB"/>
    <w:rsid w:val="5DD03B7C"/>
    <w:rsid w:val="5E8F5B83"/>
    <w:rsid w:val="627E48D0"/>
    <w:rsid w:val="63597924"/>
    <w:rsid w:val="6A565A67"/>
    <w:rsid w:val="6B916F2B"/>
    <w:rsid w:val="7138371F"/>
    <w:rsid w:val="719B0430"/>
    <w:rsid w:val="76CF661C"/>
    <w:rsid w:val="7B627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1018</Words>
  <Characters>1102</Characters>
  <Lines>8</Lines>
  <Paragraphs>2</Paragraphs>
  <TotalTime>14</TotalTime>
  <ScaleCrop>false</ScaleCrop>
  <LinksUpToDate>false</LinksUpToDate>
  <CharactersWithSpaces>1117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2018-04-10T07:46:00Z</dcterms:created>
  <dc:creator>大熊</dc:creator>
  <cp:lastModifiedBy>WPS_1700011626</cp:lastModifiedBy>
  <cp:lastPrinted>2023-04-20T07:05:00Z</cp:lastPrinted>
  <dcterms:modified xsi:type="dcterms:W3CDTF">2024-05-30T09:55:34Z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2EA00EDAA68249A780B7430707D2772C</vt:lpwstr>
  </property>
</Properties>
</file>